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E29F" w14:textId="77777777" w:rsidR="002118FB" w:rsidRDefault="002118FB" w:rsidP="002118FB">
      <w:pPr>
        <w:spacing w:after="160" w:line="259" w:lineRule="auto"/>
        <w:jc w:val="center"/>
        <w:rPr>
          <w:b/>
        </w:rPr>
      </w:pPr>
    </w:p>
    <w:p w14:paraId="508FD78F" w14:textId="77777777" w:rsidR="002118FB" w:rsidRPr="00526FF0" w:rsidRDefault="002118FB" w:rsidP="002118FB">
      <w:pPr>
        <w:spacing w:after="160" w:line="259" w:lineRule="auto"/>
        <w:jc w:val="center"/>
        <w:rPr>
          <w:b/>
        </w:rPr>
      </w:pPr>
      <w:r w:rsidRPr="00526FF0">
        <w:rPr>
          <w:b/>
        </w:rPr>
        <w:t>Содержание</w:t>
      </w:r>
    </w:p>
    <w:p w14:paraId="394D7512" w14:textId="77777777" w:rsidR="002118FB" w:rsidRPr="00526FF0" w:rsidRDefault="002118FB" w:rsidP="002118FB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</w:p>
    <w:p w14:paraId="6B91117F" w14:textId="77777777" w:rsidR="002118FB" w:rsidRPr="00526FF0" w:rsidRDefault="002118FB" w:rsidP="002118FB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14:paraId="37592CCC" w14:textId="77777777" w:rsidR="002118FB" w:rsidRPr="00526FF0" w:rsidRDefault="002118FB" w:rsidP="002118FB">
      <w:r w:rsidRPr="00526FF0">
        <w:t>2. Методика контроля успеваемости и оценивания результатов освоения программы дисциплины</w:t>
      </w:r>
    </w:p>
    <w:p w14:paraId="73186B18" w14:textId="77777777" w:rsidR="002118FB" w:rsidRDefault="002118FB" w:rsidP="002118FB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14:paraId="0AD16185" w14:textId="77777777" w:rsidR="002118FB" w:rsidRPr="00526FF0" w:rsidRDefault="002118FB" w:rsidP="002118FB">
      <w:pPr>
        <w:ind w:left="360"/>
      </w:pPr>
    </w:p>
    <w:p w14:paraId="1D96F114" w14:textId="77777777" w:rsidR="002118FB" w:rsidRPr="00526FF0" w:rsidRDefault="002118FB" w:rsidP="002118FB">
      <w:r w:rsidRPr="00526FF0">
        <w:rPr>
          <w:b/>
        </w:rPr>
        <w:t xml:space="preserve">3. </w:t>
      </w:r>
      <w:r w:rsidRPr="00526FF0">
        <w:t>Комплект материалов для оценки освоенных знаний и умений</w:t>
      </w:r>
    </w:p>
    <w:p w14:paraId="42AB43DD" w14:textId="77777777" w:rsidR="002118FB" w:rsidRPr="00526FF0" w:rsidRDefault="002118FB" w:rsidP="002118FB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14:paraId="3F574695" w14:textId="77777777" w:rsidR="002118FB" w:rsidRPr="00526FF0" w:rsidRDefault="002118FB" w:rsidP="002118FB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14:paraId="123B9F0B" w14:textId="77777777" w:rsidR="002118FB" w:rsidRPr="00526FF0" w:rsidRDefault="002118FB" w:rsidP="002118FB">
      <w:pPr>
        <w:ind w:firstLine="708"/>
      </w:pPr>
      <w:r w:rsidRPr="00526FF0">
        <w:t>3.3 Методика формирования результирующей оценки по дисциплине.</w:t>
      </w:r>
    </w:p>
    <w:p w14:paraId="14512577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0817101D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77D1DFC1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4981EA4C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180630C4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408989CC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77783298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5939E91A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1DB07C44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169BECCF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76D88C33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6C8779E9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245CC360" w14:textId="77777777" w:rsidR="002118FB" w:rsidRPr="00526FF0" w:rsidRDefault="002118FB" w:rsidP="002118FB">
      <w:pPr>
        <w:ind w:left="720"/>
        <w:jc w:val="center"/>
        <w:rPr>
          <w:i/>
        </w:rPr>
      </w:pPr>
    </w:p>
    <w:p w14:paraId="15C00ABA" w14:textId="77777777" w:rsidR="002118FB" w:rsidRDefault="002118FB" w:rsidP="002118FB">
      <w:pPr>
        <w:spacing w:after="160" w:line="259" w:lineRule="auto"/>
        <w:rPr>
          <w:i/>
        </w:rPr>
      </w:pPr>
    </w:p>
    <w:p w14:paraId="036834AD" w14:textId="77777777" w:rsidR="002118FB" w:rsidRDefault="002118FB" w:rsidP="002118FB">
      <w:pPr>
        <w:spacing w:after="160" w:line="259" w:lineRule="auto"/>
        <w:rPr>
          <w:i/>
        </w:rPr>
      </w:pPr>
    </w:p>
    <w:p w14:paraId="4FB97FAD" w14:textId="77777777" w:rsidR="002118FB" w:rsidRDefault="002118FB" w:rsidP="002118FB">
      <w:pPr>
        <w:spacing w:after="160" w:line="259" w:lineRule="auto"/>
        <w:rPr>
          <w:i/>
        </w:rPr>
      </w:pPr>
    </w:p>
    <w:p w14:paraId="1A63FDD8" w14:textId="77777777" w:rsidR="002118FB" w:rsidRDefault="002118FB" w:rsidP="002118FB">
      <w:pPr>
        <w:spacing w:after="160" w:line="259" w:lineRule="auto"/>
        <w:rPr>
          <w:i/>
        </w:rPr>
      </w:pPr>
    </w:p>
    <w:p w14:paraId="090E13D3" w14:textId="77777777" w:rsidR="002118FB" w:rsidRDefault="002118FB" w:rsidP="002118FB">
      <w:pPr>
        <w:spacing w:after="160" w:line="259" w:lineRule="auto"/>
        <w:rPr>
          <w:i/>
        </w:rPr>
      </w:pPr>
    </w:p>
    <w:p w14:paraId="7C1B3CA5" w14:textId="77777777" w:rsidR="002118FB" w:rsidRDefault="002118FB" w:rsidP="002118FB">
      <w:pPr>
        <w:spacing w:after="160" w:line="259" w:lineRule="auto"/>
        <w:rPr>
          <w:i/>
        </w:rPr>
      </w:pPr>
    </w:p>
    <w:p w14:paraId="3BF29295" w14:textId="77777777" w:rsidR="002118FB" w:rsidRDefault="002118FB" w:rsidP="002118FB">
      <w:pPr>
        <w:spacing w:after="160" w:line="259" w:lineRule="auto"/>
        <w:rPr>
          <w:i/>
        </w:rPr>
      </w:pPr>
    </w:p>
    <w:p w14:paraId="63EE35B8" w14:textId="77777777" w:rsidR="002118FB" w:rsidRDefault="002118FB" w:rsidP="002118FB">
      <w:pPr>
        <w:spacing w:after="160" w:line="259" w:lineRule="auto"/>
        <w:rPr>
          <w:i/>
        </w:rPr>
      </w:pPr>
    </w:p>
    <w:p w14:paraId="448FBAA5" w14:textId="77777777" w:rsidR="002118FB" w:rsidRDefault="002118FB" w:rsidP="002118FB">
      <w:pPr>
        <w:spacing w:after="160" w:line="259" w:lineRule="auto"/>
        <w:rPr>
          <w:i/>
        </w:rPr>
      </w:pPr>
    </w:p>
    <w:p w14:paraId="58F82DDF" w14:textId="77777777" w:rsidR="002118FB" w:rsidRDefault="002118FB" w:rsidP="002118FB">
      <w:pPr>
        <w:spacing w:after="160" w:line="259" w:lineRule="auto"/>
        <w:rPr>
          <w:i/>
        </w:rPr>
      </w:pPr>
    </w:p>
    <w:p w14:paraId="4404AD5C" w14:textId="77777777" w:rsidR="002118FB" w:rsidRDefault="002118FB" w:rsidP="002118FB">
      <w:pPr>
        <w:spacing w:after="160" w:line="259" w:lineRule="auto"/>
        <w:rPr>
          <w:i/>
        </w:rPr>
      </w:pPr>
    </w:p>
    <w:p w14:paraId="027B8B1A" w14:textId="77777777" w:rsidR="002118FB" w:rsidRDefault="002118FB" w:rsidP="002118FB">
      <w:pPr>
        <w:spacing w:after="160" w:line="259" w:lineRule="auto"/>
        <w:rPr>
          <w:i/>
        </w:rPr>
      </w:pPr>
    </w:p>
    <w:p w14:paraId="58940E67" w14:textId="77777777" w:rsidR="002118FB" w:rsidRDefault="002118FB" w:rsidP="002118FB">
      <w:pPr>
        <w:spacing w:after="160" w:line="259" w:lineRule="auto"/>
        <w:rPr>
          <w:i/>
        </w:rPr>
      </w:pPr>
    </w:p>
    <w:p w14:paraId="6BDCC1C1" w14:textId="4CE289E4" w:rsidR="002118FB" w:rsidRDefault="002118FB" w:rsidP="002118FB">
      <w:pPr>
        <w:spacing w:after="160" w:line="259" w:lineRule="auto"/>
        <w:rPr>
          <w:i/>
        </w:rPr>
      </w:pPr>
    </w:p>
    <w:p w14:paraId="29D0CA31" w14:textId="77777777" w:rsidR="00E7444C" w:rsidRDefault="00E7444C" w:rsidP="002118FB">
      <w:pPr>
        <w:spacing w:after="160" w:line="259" w:lineRule="auto"/>
        <w:rPr>
          <w:i/>
        </w:rPr>
      </w:pPr>
    </w:p>
    <w:p w14:paraId="3F0DABF4" w14:textId="77777777" w:rsidR="001E65CC" w:rsidRDefault="001E65CC" w:rsidP="002118FB">
      <w:pPr>
        <w:spacing w:after="160" w:line="259" w:lineRule="auto"/>
        <w:rPr>
          <w:b/>
        </w:rPr>
      </w:pPr>
    </w:p>
    <w:p w14:paraId="256487EE" w14:textId="77777777" w:rsidR="001E65CC" w:rsidRPr="001E65CC" w:rsidRDefault="001E65CC" w:rsidP="001E65CC">
      <w:pPr>
        <w:spacing w:after="200" w:line="276" w:lineRule="auto"/>
        <w:rPr>
          <w:b/>
        </w:rPr>
      </w:pPr>
      <w:r w:rsidRPr="001E65CC">
        <w:rPr>
          <w:b/>
        </w:rPr>
        <w:lastRenderedPageBreak/>
        <w:t>1. Паспорт фонда оценочных средств</w:t>
      </w:r>
    </w:p>
    <w:p w14:paraId="1CBF8A82" w14:textId="77777777" w:rsidR="001E65CC" w:rsidRPr="001E65CC" w:rsidRDefault="001E65CC" w:rsidP="001E65CC">
      <w:pPr>
        <w:spacing w:after="200" w:line="276" w:lineRule="auto"/>
        <w:ind w:firstLine="567"/>
        <w:jc w:val="both"/>
        <w:rPr>
          <w:rFonts w:ascii="Calibri" w:hAnsi="Calibri"/>
          <w:sz w:val="22"/>
          <w:szCs w:val="22"/>
        </w:rPr>
      </w:pPr>
      <w:r w:rsidRPr="001E65CC">
        <w:t>Фонд оценочных средств предназначен для контроля и оценки образовательных достижений обучающихся, освоивших программу учебной дисциплины «Химия».</w:t>
      </w:r>
    </w:p>
    <w:p w14:paraId="7B3156EB" w14:textId="77777777" w:rsidR="001E65CC" w:rsidRPr="001E65CC" w:rsidRDefault="001E65CC" w:rsidP="001E65CC">
      <w:pPr>
        <w:spacing w:after="200" w:line="276" w:lineRule="auto"/>
        <w:ind w:firstLine="567"/>
        <w:jc w:val="both"/>
        <w:rPr>
          <w:rFonts w:ascii="Calibri" w:hAnsi="Calibri"/>
          <w:sz w:val="22"/>
          <w:szCs w:val="22"/>
        </w:rPr>
      </w:pPr>
      <w:r w:rsidRPr="001E65CC">
        <w:t>Фонд оценочных средств разработан в соответствии с требованиями ФГОС СПО по специальности 40.02.01 право и организация социального обеспечения и рабочей программой учебной дисциплины «Химия».</w:t>
      </w:r>
    </w:p>
    <w:p w14:paraId="2EE07054" w14:textId="77777777" w:rsidR="001E65CC" w:rsidRPr="001E65CC" w:rsidRDefault="001E65CC" w:rsidP="001E65CC">
      <w:pPr>
        <w:jc w:val="center"/>
        <w:rPr>
          <w:b/>
        </w:rPr>
      </w:pPr>
      <w:r w:rsidRPr="001E65CC">
        <w:rPr>
          <w:b/>
        </w:rPr>
        <w:t>2. Методика контроля успеваемости и оценивания результатов освоения программы дисциплины</w:t>
      </w:r>
    </w:p>
    <w:p w14:paraId="73422333" w14:textId="77777777" w:rsidR="001E65CC" w:rsidRPr="001E65CC" w:rsidRDefault="001E65CC" w:rsidP="001E65CC">
      <w:pPr>
        <w:jc w:val="center"/>
        <w:rPr>
          <w:b/>
        </w:rPr>
      </w:pPr>
      <w:r w:rsidRPr="001E65CC">
        <w:rPr>
          <w:b/>
        </w:rPr>
        <w:t>2.1 Перечень компетенций, формируемых в процессе изучения дисциплины</w:t>
      </w:r>
    </w:p>
    <w:p w14:paraId="4B4D4FD1" w14:textId="77777777" w:rsidR="001E65CC" w:rsidRPr="001E65CC" w:rsidRDefault="001E65CC" w:rsidP="001E65C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E65CC">
        <w:t xml:space="preserve">Освоение содержания учебной дисциплины БД.07 «Химия», обеспечивает достижение студентами следующих </w:t>
      </w:r>
      <w:r w:rsidRPr="001E65CC">
        <w:rPr>
          <w:b/>
          <w:bCs/>
        </w:rPr>
        <w:t>результатов:</w:t>
      </w:r>
    </w:p>
    <w:p w14:paraId="6FFBDB2A" w14:textId="77777777" w:rsidR="001E65CC" w:rsidRPr="001E65CC" w:rsidRDefault="001E65CC" w:rsidP="001E65CC">
      <w:pPr>
        <w:widowControl w:val="0"/>
        <w:autoSpaceDE w:val="0"/>
        <w:autoSpaceDN w:val="0"/>
        <w:adjustRightInd w:val="0"/>
        <w:ind w:firstLine="680"/>
        <w:jc w:val="both"/>
        <w:rPr>
          <w:b/>
          <w:bCs/>
        </w:rPr>
      </w:pPr>
      <w:r w:rsidRPr="001E65CC">
        <w:rPr>
          <w:rFonts w:eastAsia="SymbolMT"/>
        </w:rPr>
        <w:t xml:space="preserve">• </w:t>
      </w:r>
      <w:r w:rsidRPr="001E65CC">
        <w:rPr>
          <w:b/>
          <w:bCs/>
          <w:i/>
          <w:iCs/>
        </w:rPr>
        <w:t>личностных</w:t>
      </w:r>
      <w:r w:rsidRPr="001E65CC">
        <w:rPr>
          <w:b/>
          <w:bCs/>
        </w:rPr>
        <w:t>:</w:t>
      </w:r>
    </w:p>
    <w:p w14:paraId="2C13DD16" w14:textId="77777777" w:rsidR="001E65CC" w:rsidRPr="001E65CC" w:rsidRDefault="001E65CC" w:rsidP="001E65CC">
      <w:pPr>
        <w:widowControl w:val="0"/>
        <w:autoSpaceDE w:val="0"/>
        <w:autoSpaceDN w:val="0"/>
        <w:adjustRightInd w:val="0"/>
        <w:ind w:firstLine="680"/>
        <w:jc w:val="both"/>
      </w:pPr>
      <w:r w:rsidRPr="001E65CC">
        <w:rPr>
          <w:rFonts w:eastAsia="SymbolMT"/>
        </w:rPr>
        <w:t xml:space="preserve">− </w:t>
      </w:r>
      <w:r w:rsidRPr="001E65CC"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14:paraId="11154E2A" w14:textId="77777777" w:rsidR="001E65CC" w:rsidRPr="001E65CC" w:rsidRDefault="001E65CC" w:rsidP="001E65CC">
      <w:pPr>
        <w:widowControl w:val="0"/>
        <w:autoSpaceDE w:val="0"/>
        <w:autoSpaceDN w:val="0"/>
        <w:adjustRightInd w:val="0"/>
        <w:ind w:firstLine="680"/>
        <w:jc w:val="both"/>
      </w:pPr>
      <w:r w:rsidRPr="001E65CC">
        <w:rPr>
          <w:rFonts w:eastAsia="SymbolMT"/>
        </w:rPr>
        <w:t xml:space="preserve">− </w:t>
      </w:r>
      <w:r w:rsidRPr="001E65CC"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14:paraId="79646B6F" w14:textId="77777777" w:rsidR="001E65CC" w:rsidRPr="001E65CC" w:rsidRDefault="001E65CC" w:rsidP="001E65CC">
      <w:pPr>
        <w:widowControl w:val="0"/>
        <w:autoSpaceDE w:val="0"/>
        <w:autoSpaceDN w:val="0"/>
        <w:adjustRightInd w:val="0"/>
        <w:ind w:firstLine="680"/>
        <w:jc w:val="both"/>
      </w:pPr>
      <w:r w:rsidRPr="001E65CC">
        <w:rPr>
          <w:rFonts w:eastAsia="SymbolMT"/>
        </w:rPr>
        <w:t xml:space="preserve">− </w:t>
      </w:r>
      <w:r w:rsidRPr="001E65CC"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14:paraId="1C7A7AC9" w14:textId="77777777" w:rsidR="001E65CC" w:rsidRPr="001E65CC" w:rsidRDefault="001E65CC" w:rsidP="001E65CC">
      <w:pPr>
        <w:widowControl w:val="0"/>
        <w:autoSpaceDE w:val="0"/>
        <w:autoSpaceDN w:val="0"/>
        <w:adjustRightInd w:val="0"/>
        <w:ind w:firstLine="680"/>
        <w:jc w:val="both"/>
        <w:rPr>
          <w:b/>
          <w:bCs/>
        </w:rPr>
      </w:pPr>
      <w:r w:rsidRPr="001E65CC">
        <w:rPr>
          <w:rFonts w:eastAsia="SymbolMT"/>
        </w:rPr>
        <w:t xml:space="preserve">• </w:t>
      </w:r>
      <w:r w:rsidRPr="001E65CC">
        <w:rPr>
          <w:b/>
          <w:bCs/>
          <w:i/>
          <w:iCs/>
        </w:rPr>
        <w:t>метапредметных</w:t>
      </w:r>
      <w:r w:rsidRPr="001E65CC">
        <w:rPr>
          <w:b/>
          <w:bCs/>
        </w:rPr>
        <w:t>:</w:t>
      </w:r>
    </w:p>
    <w:p w14:paraId="21C5356E" w14:textId="77777777" w:rsidR="001E65CC" w:rsidRPr="001E65CC" w:rsidRDefault="001E65CC" w:rsidP="001E65CC">
      <w:pPr>
        <w:widowControl w:val="0"/>
        <w:autoSpaceDE w:val="0"/>
        <w:autoSpaceDN w:val="0"/>
        <w:adjustRightInd w:val="0"/>
        <w:ind w:firstLine="680"/>
        <w:jc w:val="both"/>
      </w:pPr>
      <w:r w:rsidRPr="001E65CC">
        <w:rPr>
          <w:rFonts w:eastAsia="SymbolMT"/>
        </w:rPr>
        <w:t xml:space="preserve">− </w:t>
      </w:r>
      <w:r w:rsidRPr="001E65CC"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14:paraId="259F9095" w14:textId="77777777" w:rsidR="001E65CC" w:rsidRPr="001E65CC" w:rsidRDefault="001E65CC" w:rsidP="001E65CC">
      <w:pPr>
        <w:widowControl w:val="0"/>
        <w:autoSpaceDE w:val="0"/>
        <w:autoSpaceDN w:val="0"/>
        <w:adjustRightInd w:val="0"/>
        <w:ind w:firstLine="680"/>
        <w:jc w:val="both"/>
      </w:pPr>
      <w:r w:rsidRPr="001E65CC">
        <w:rPr>
          <w:rFonts w:eastAsia="SymbolMT"/>
        </w:rPr>
        <w:t xml:space="preserve">− </w:t>
      </w:r>
      <w:r w:rsidRPr="001E65CC"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14:paraId="757A72E0" w14:textId="77777777" w:rsidR="001E65CC" w:rsidRPr="001E65CC" w:rsidRDefault="001E65CC" w:rsidP="001E65CC">
      <w:pPr>
        <w:widowControl w:val="0"/>
        <w:autoSpaceDE w:val="0"/>
        <w:autoSpaceDN w:val="0"/>
        <w:adjustRightInd w:val="0"/>
        <w:ind w:firstLine="680"/>
        <w:jc w:val="both"/>
        <w:rPr>
          <w:rFonts w:eastAsia="SymbolMT"/>
          <w:b/>
          <w:bCs/>
        </w:rPr>
      </w:pPr>
      <w:r w:rsidRPr="001E65CC">
        <w:rPr>
          <w:rFonts w:eastAsia="SymbolMT"/>
        </w:rPr>
        <w:t xml:space="preserve">• </w:t>
      </w:r>
      <w:r w:rsidRPr="001E65CC">
        <w:rPr>
          <w:rFonts w:eastAsia="SymbolMT"/>
          <w:b/>
          <w:bCs/>
          <w:i/>
          <w:iCs/>
        </w:rPr>
        <w:t>предметных</w:t>
      </w:r>
      <w:r w:rsidRPr="001E65CC">
        <w:rPr>
          <w:rFonts w:eastAsia="SymbolMT"/>
          <w:b/>
          <w:bCs/>
        </w:rPr>
        <w:t>:</w:t>
      </w:r>
    </w:p>
    <w:p w14:paraId="7595F7E7" w14:textId="77777777" w:rsidR="001E65CC" w:rsidRPr="001E65CC" w:rsidRDefault="001E65CC" w:rsidP="001E65CC">
      <w:pPr>
        <w:widowControl w:val="0"/>
        <w:autoSpaceDE w:val="0"/>
        <w:autoSpaceDN w:val="0"/>
        <w:adjustRightInd w:val="0"/>
        <w:ind w:firstLine="680"/>
        <w:jc w:val="both"/>
        <w:rPr>
          <w:rFonts w:eastAsia="SymbolMT"/>
        </w:rPr>
      </w:pPr>
      <w:r w:rsidRPr="001E65CC">
        <w:rPr>
          <w:rFonts w:eastAsia="SymbolMT"/>
        </w:rPr>
        <w:t>−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14:paraId="155454ED" w14:textId="77777777" w:rsidR="001E65CC" w:rsidRPr="001E65CC" w:rsidRDefault="001E65CC" w:rsidP="001E65CC">
      <w:pPr>
        <w:widowControl w:val="0"/>
        <w:autoSpaceDE w:val="0"/>
        <w:autoSpaceDN w:val="0"/>
        <w:adjustRightInd w:val="0"/>
        <w:ind w:firstLine="680"/>
        <w:jc w:val="both"/>
        <w:rPr>
          <w:rFonts w:eastAsia="SymbolMT"/>
        </w:rPr>
      </w:pPr>
      <w:r w:rsidRPr="001E65CC">
        <w:rPr>
          <w:rFonts w:eastAsia="SymbolMT"/>
        </w:rPr>
        <w:t>−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14:paraId="5F4AD340" w14:textId="77777777" w:rsidR="001E65CC" w:rsidRPr="001E65CC" w:rsidRDefault="001E65CC" w:rsidP="001E65CC">
      <w:pPr>
        <w:spacing w:after="200" w:line="276" w:lineRule="auto"/>
        <w:rPr>
          <w:rFonts w:ascii="Calibri" w:hAnsi="Calibri"/>
          <w:sz w:val="22"/>
          <w:szCs w:val="22"/>
        </w:rPr>
      </w:pPr>
      <w:r w:rsidRPr="001E65CC">
        <w:rPr>
          <w:rFonts w:eastAsia="SymbolMT"/>
        </w:rPr>
        <w:t>−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</w:t>
      </w:r>
    </w:p>
    <w:p w14:paraId="54971F35" w14:textId="77777777" w:rsidR="001E65CC" w:rsidRPr="001E65CC" w:rsidRDefault="001E65CC" w:rsidP="001E65CC">
      <w:pPr>
        <w:widowControl w:val="0"/>
        <w:autoSpaceDE w:val="0"/>
        <w:autoSpaceDN w:val="0"/>
        <w:adjustRightInd w:val="0"/>
        <w:ind w:firstLine="680"/>
        <w:jc w:val="both"/>
        <w:rPr>
          <w:rFonts w:eastAsia="SymbolMT"/>
        </w:rPr>
      </w:pPr>
      <w:r w:rsidRPr="001E65CC">
        <w:rPr>
          <w:rFonts w:eastAsia="SymbolMT"/>
        </w:rPr>
        <w:t>методы познания при решении практических задач;</w:t>
      </w:r>
    </w:p>
    <w:p w14:paraId="44950FBE" w14:textId="77777777" w:rsidR="001E65CC" w:rsidRPr="001E65CC" w:rsidRDefault="001E65CC" w:rsidP="001E65CC">
      <w:pPr>
        <w:widowControl w:val="0"/>
        <w:autoSpaceDE w:val="0"/>
        <w:autoSpaceDN w:val="0"/>
        <w:adjustRightInd w:val="0"/>
        <w:ind w:firstLine="680"/>
        <w:jc w:val="both"/>
        <w:rPr>
          <w:rFonts w:eastAsia="SymbolMT"/>
        </w:rPr>
      </w:pPr>
      <w:r w:rsidRPr="001E65CC">
        <w:rPr>
          <w:rFonts w:eastAsia="SymbolMT"/>
        </w:rPr>
        <w:t>− сформированность умения давать количественные оценки и производить расчеты по химическим формулам и уравнениям;</w:t>
      </w:r>
    </w:p>
    <w:p w14:paraId="2589BD8C" w14:textId="77777777" w:rsidR="001E65CC" w:rsidRPr="001E65CC" w:rsidRDefault="001E65CC" w:rsidP="001E65CC">
      <w:pPr>
        <w:widowControl w:val="0"/>
        <w:autoSpaceDE w:val="0"/>
        <w:autoSpaceDN w:val="0"/>
        <w:adjustRightInd w:val="0"/>
        <w:ind w:firstLine="680"/>
        <w:jc w:val="both"/>
        <w:rPr>
          <w:rFonts w:eastAsia="SymbolMT"/>
        </w:rPr>
      </w:pPr>
      <w:r w:rsidRPr="001E65CC">
        <w:rPr>
          <w:rFonts w:eastAsia="SymbolMT"/>
        </w:rPr>
        <w:t>− владение правилами техники безопасности при использовании химических веществ;</w:t>
      </w:r>
    </w:p>
    <w:p w14:paraId="30396F50" w14:textId="77777777" w:rsidR="001E65CC" w:rsidRPr="001E65CC" w:rsidRDefault="001E65CC" w:rsidP="001E65CC">
      <w:pPr>
        <w:widowControl w:val="0"/>
        <w:autoSpaceDE w:val="0"/>
        <w:autoSpaceDN w:val="0"/>
        <w:adjustRightInd w:val="0"/>
        <w:ind w:firstLine="680"/>
        <w:jc w:val="both"/>
        <w:rPr>
          <w:rFonts w:eastAsia="SymbolMT"/>
        </w:rPr>
      </w:pPr>
      <w:r w:rsidRPr="001E65CC">
        <w:rPr>
          <w:rFonts w:eastAsia="SymbolMT"/>
        </w:rPr>
        <w:t xml:space="preserve">− сформированность собственной позиции по отношению к химической </w:t>
      </w:r>
      <w:r w:rsidRPr="001E65CC">
        <w:rPr>
          <w:rFonts w:eastAsia="SymbolMT"/>
        </w:rPr>
        <w:lastRenderedPageBreak/>
        <w:t>информации, получаемой из разных источников.</w:t>
      </w:r>
    </w:p>
    <w:p w14:paraId="26702688" w14:textId="77777777" w:rsidR="001E65CC" w:rsidRPr="001E65CC" w:rsidRDefault="001E65CC" w:rsidP="001E65CC">
      <w:pPr>
        <w:jc w:val="both"/>
        <w:rPr>
          <w:b/>
        </w:rPr>
      </w:pPr>
      <w:r w:rsidRPr="001E65CC">
        <w:rPr>
          <w:b/>
        </w:rPr>
        <w:t xml:space="preserve">2.2 Общая процедура и сроки оценочных мероприятий. Оценка освоения программы. </w:t>
      </w:r>
    </w:p>
    <w:p w14:paraId="3782FA69" w14:textId="77777777" w:rsidR="001E65CC" w:rsidRPr="001E65CC" w:rsidRDefault="001E65CC" w:rsidP="001E65CC">
      <w:pPr>
        <w:ind w:firstLine="709"/>
        <w:jc w:val="both"/>
        <w:rPr>
          <w:b/>
        </w:rPr>
      </w:pPr>
      <w:r w:rsidRPr="001E65CC">
        <w:t>Оценивание результатов обучения студентов по дисциплине «Химия» осуществляется по регламенту текущего контроля и промежуточной аттестации.</w:t>
      </w:r>
    </w:p>
    <w:p w14:paraId="36CD612A" w14:textId="77777777" w:rsidR="001E65CC" w:rsidRPr="001E65CC" w:rsidRDefault="001E65CC" w:rsidP="001E65CC">
      <w:pPr>
        <w:ind w:firstLine="709"/>
        <w:jc w:val="both"/>
      </w:pPr>
      <w:r w:rsidRPr="001E65CC"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1E65CC">
        <w:t>балльно</w:t>
      </w:r>
      <w:proofErr w:type="spellEnd"/>
      <w:r w:rsidRPr="001E65CC">
        <w:t xml:space="preserve">-рейтинговой системы, реализуемой в </w:t>
      </w:r>
      <w:proofErr w:type="spellStart"/>
      <w:r w:rsidRPr="001E65CC">
        <w:t>ВолГУ</w:t>
      </w:r>
      <w:proofErr w:type="spellEnd"/>
      <w:r w:rsidRPr="001E65CC">
        <w:t xml:space="preserve">. </w:t>
      </w:r>
    </w:p>
    <w:p w14:paraId="00156BFE" w14:textId="77777777" w:rsidR="001E65CC" w:rsidRPr="001E65CC" w:rsidRDefault="001E65CC" w:rsidP="001E65CC">
      <w:pPr>
        <w:ind w:firstLine="709"/>
        <w:jc w:val="both"/>
        <w:rPr>
          <w:b/>
        </w:rPr>
      </w:pPr>
      <w:r w:rsidRPr="001E65CC">
        <w:t xml:space="preserve">Текущий контроль осуществляется три раза в семестр согласно положению о </w:t>
      </w:r>
      <w:proofErr w:type="spellStart"/>
      <w:r w:rsidRPr="001E65CC">
        <w:t>балльно</w:t>
      </w:r>
      <w:proofErr w:type="spellEnd"/>
      <w:r w:rsidRPr="001E65CC">
        <w:t xml:space="preserve">-рейтинговой системе, реализуемой в </w:t>
      </w:r>
      <w:proofErr w:type="spellStart"/>
      <w:r w:rsidRPr="001E65CC">
        <w:t>ВолГУ</w:t>
      </w:r>
      <w:proofErr w:type="spellEnd"/>
      <w:r w:rsidRPr="001E65CC">
        <w:t xml:space="preserve">. Формы текущего контроля знаний: - устный опрос; - письменный опрос; - тестирование; - выполнение и защита практических работ; - выполнение практических заданий. Проработка конспекта лекций и учебной литературы осуществляется студентами в течение всего семестра, после изучения новой темы. Защита практических производится студентом в день их выполнения в соответствии с планом-графиком. Преподаватель проверяет правильность выполнения практической работы студентом, контролирует знание студентом пройденного материала с помощью контрольных вопросов или тестирования. </w:t>
      </w:r>
    </w:p>
    <w:p w14:paraId="50DC99AF" w14:textId="77777777" w:rsidR="001E65CC" w:rsidRPr="001E65CC" w:rsidRDefault="001E65CC" w:rsidP="001E65CC">
      <w:pPr>
        <w:spacing w:after="200" w:line="276" w:lineRule="auto"/>
        <w:rPr>
          <w:rFonts w:ascii="Calibri" w:hAnsi="Calibri"/>
          <w:sz w:val="22"/>
          <w:szCs w:val="22"/>
        </w:rPr>
      </w:pPr>
      <w:r w:rsidRPr="001E65CC">
        <w:rPr>
          <w:rFonts w:eastAsia="SymbolMT"/>
          <w:b/>
          <w:bCs/>
        </w:rPr>
        <w:t xml:space="preserve"> В результате освоения дисциплины обучающийся должен:</w:t>
      </w:r>
    </w:p>
    <w:p w14:paraId="3A00A113" w14:textId="77777777" w:rsidR="001E65CC" w:rsidRPr="001E65CC" w:rsidRDefault="001E65CC" w:rsidP="001E65CC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8945" w:type="dxa"/>
        <w:tblInd w:w="25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"/>
        <w:gridCol w:w="7944"/>
      </w:tblGrid>
      <w:tr w:rsidR="001E65CC" w:rsidRPr="001E65CC" w14:paraId="65F9E9E6" w14:textId="77777777" w:rsidTr="00C77440">
        <w:trPr>
          <w:trHeight w:hRule="exact" w:val="602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30167E" w14:textId="77777777" w:rsidR="001E65CC" w:rsidRPr="001E65CC" w:rsidRDefault="001E65CC" w:rsidP="001E65CC">
            <w:r w:rsidRPr="001E65CC">
              <w:t>2.1</w:t>
            </w:r>
          </w:p>
        </w:tc>
        <w:tc>
          <w:tcPr>
            <w:tcW w:w="7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DBA947" w14:textId="77777777" w:rsidR="001E65CC" w:rsidRPr="001E65CC" w:rsidRDefault="001E65CC" w:rsidP="001E65CC">
            <w:r w:rsidRPr="001E65CC">
              <w:t>Знать:</w:t>
            </w:r>
          </w:p>
        </w:tc>
      </w:tr>
      <w:tr w:rsidR="001E65CC" w:rsidRPr="001E65CC" w14:paraId="0B9C9871" w14:textId="77777777" w:rsidTr="00C77440">
        <w:trPr>
          <w:trHeight w:val="691"/>
        </w:trPr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F05FB" w14:textId="77777777" w:rsidR="001E65CC" w:rsidRPr="001E65CC" w:rsidRDefault="001E65CC" w:rsidP="001E65CC">
            <w:r w:rsidRPr="001E65CC">
              <w:t>2.1.1</w:t>
            </w:r>
          </w:p>
        </w:tc>
        <w:tc>
          <w:tcPr>
            <w:tcW w:w="7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E53776" w14:textId="77777777" w:rsidR="001E65CC" w:rsidRPr="001E65CC" w:rsidRDefault="001E65CC" w:rsidP="001E65CC">
            <w:r w:rsidRPr="001E65CC">
              <w:t xml:space="preserve">основные химические понятия: вещество, химический элемент, атом, молекула, </w:t>
            </w:r>
          </w:p>
          <w:p w14:paraId="308D9C6F" w14:textId="77777777" w:rsidR="001E65CC" w:rsidRPr="001E65CC" w:rsidRDefault="001E65CC" w:rsidP="001E65CC">
            <w:r w:rsidRPr="001E65CC">
              <w:t xml:space="preserve">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</w:t>
            </w:r>
          </w:p>
          <w:p w14:paraId="43B71DD3" w14:textId="77777777" w:rsidR="001E65CC" w:rsidRPr="001E65CC" w:rsidRDefault="001E65CC" w:rsidP="001E65CC">
            <w:r w:rsidRPr="001E65CC">
              <w:t xml:space="preserve">молярный объем, растворы, электролит и </w:t>
            </w:r>
            <w:proofErr w:type="spellStart"/>
            <w:r w:rsidRPr="001E65CC">
              <w:t>неэлектролит</w:t>
            </w:r>
            <w:proofErr w:type="spellEnd"/>
            <w:r w:rsidRPr="001E65CC">
              <w:t>, электролитическая</w:t>
            </w:r>
          </w:p>
          <w:p w14:paraId="62FFF6C6" w14:textId="77777777" w:rsidR="001E65CC" w:rsidRPr="001E65CC" w:rsidRDefault="001E65CC" w:rsidP="001E65CC">
            <w:r w:rsidRPr="001E65CC">
              <w:t>диссоциация, окисление и восстановление, тепловой эффект реакции, скорость</w:t>
            </w:r>
          </w:p>
          <w:p w14:paraId="10AB02F1" w14:textId="77777777" w:rsidR="001E65CC" w:rsidRPr="001E65CC" w:rsidRDefault="001E65CC" w:rsidP="001E65CC">
            <w:r w:rsidRPr="001E65CC">
              <w:t>химической реакции, катализ, химическое равновесие;</w:t>
            </w:r>
          </w:p>
        </w:tc>
      </w:tr>
      <w:tr w:rsidR="001E65CC" w:rsidRPr="001E65CC" w14:paraId="15FA7F09" w14:textId="77777777" w:rsidTr="00C77440">
        <w:trPr>
          <w:trHeight w:val="2180"/>
        </w:trPr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0E612" w14:textId="77777777" w:rsidR="001E65CC" w:rsidRPr="001E65CC" w:rsidRDefault="001E65CC" w:rsidP="001E65CC"/>
        </w:tc>
        <w:tc>
          <w:tcPr>
            <w:tcW w:w="7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6EACC" w14:textId="77777777" w:rsidR="001E65CC" w:rsidRPr="001E65CC" w:rsidRDefault="001E65CC" w:rsidP="001E65CC"/>
        </w:tc>
      </w:tr>
      <w:tr w:rsidR="001E65CC" w:rsidRPr="001E65CC" w14:paraId="3E70F77E" w14:textId="77777777" w:rsidTr="00C77440">
        <w:trPr>
          <w:trHeight w:hRule="exact" w:val="637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E8378A" w14:textId="77777777" w:rsidR="001E65CC" w:rsidRPr="001E65CC" w:rsidRDefault="001E65CC" w:rsidP="001E65CC">
            <w:r w:rsidRPr="001E65CC">
              <w:t>2.1.2</w:t>
            </w:r>
          </w:p>
        </w:tc>
        <w:tc>
          <w:tcPr>
            <w:tcW w:w="7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A7769B" w14:textId="77777777" w:rsidR="001E65CC" w:rsidRPr="001E65CC" w:rsidRDefault="001E65CC" w:rsidP="001E65CC">
            <w:r w:rsidRPr="001E65CC">
              <w:t xml:space="preserve">основные законы химии: закон сохранения массы и энергии, кратных отношений, </w:t>
            </w:r>
          </w:p>
          <w:p w14:paraId="4B7E1178" w14:textId="77777777" w:rsidR="001E65CC" w:rsidRPr="001E65CC" w:rsidRDefault="001E65CC" w:rsidP="001E65CC">
            <w:r w:rsidRPr="001E65CC">
              <w:t>постоянства состава, объемных отношений</w:t>
            </w:r>
          </w:p>
        </w:tc>
      </w:tr>
      <w:tr w:rsidR="001E65CC" w:rsidRPr="001E65CC" w14:paraId="38372072" w14:textId="77777777" w:rsidTr="00C77440">
        <w:trPr>
          <w:trHeight w:hRule="exact" w:val="742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D380E2" w14:textId="77777777" w:rsidR="001E65CC" w:rsidRPr="001E65CC" w:rsidRDefault="001E65CC" w:rsidP="001E65CC">
            <w:r w:rsidRPr="001E65CC">
              <w:t>2.1.3</w:t>
            </w:r>
          </w:p>
        </w:tc>
        <w:tc>
          <w:tcPr>
            <w:tcW w:w="7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404FD" w14:textId="77777777" w:rsidR="001E65CC" w:rsidRPr="001E65CC" w:rsidRDefault="001E65CC" w:rsidP="001E65CC">
            <w:r w:rsidRPr="001E65CC">
              <w:t xml:space="preserve">общие сведения о химическом элементе (название, химический символ, </w:t>
            </w:r>
          </w:p>
          <w:p w14:paraId="2C40422A" w14:textId="77777777" w:rsidR="001E65CC" w:rsidRPr="001E65CC" w:rsidRDefault="001E65CC" w:rsidP="001E65CC">
            <w:r w:rsidRPr="001E65CC">
              <w:t>относительная атомная масса)</w:t>
            </w:r>
          </w:p>
        </w:tc>
      </w:tr>
      <w:tr w:rsidR="001E65CC" w:rsidRPr="001E65CC" w14:paraId="088502BE" w14:textId="77777777" w:rsidTr="00C77440">
        <w:trPr>
          <w:trHeight w:hRule="exact" w:val="374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E4916D" w14:textId="77777777" w:rsidR="001E65CC" w:rsidRPr="001E65CC" w:rsidRDefault="001E65CC" w:rsidP="001E65CC">
            <w:r w:rsidRPr="001E65CC">
              <w:t>2.2</w:t>
            </w:r>
          </w:p>
        </w:tc>
        <w:tc>
          <w:tcPr>
            <w:tcW w:w="7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BDE8A" w14:textId="77777777" w:rsidR="001E65CC" w:rsidRPr="001E65CC" w:rsidRDefault="001E65CC" w:rsidP="001E65CC">
            <w:r w:rsidRPr="001E65CC">
              <w:t>Уметь:</w:t>
            </w:r>
          </w:p>
        </w:tc>
      </w:tr>
      <w:tr w:rsidR="001E65CC" w:rsidRPr="001E65CC" w14:paraId="582E7361" w14:textId="77777777" w:rsidTr="00C77440">
        <w:trPr>
          <w:trHeight w:hRule="exact" w:val="374"/>
        </w:trPr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C6E5BF" w14:textId="77777777" w:rsidR="001E65CC" w:rsidRPr="001E65CC" w:rsidRDefault="001E65CC" w:rsidP="001E65CC">
            <w:r w:rsidRPr="001E65CC">
              <w:t>2.2.1</w:t>
            </w:r>
          </w:p>
        </w:tc>
        <w:tc>
          <w:tcPr>
            <w:tcW w:w="7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68CF76" w14:textId="77777777" w:rsidR="001E65CC" w:rsidRPr="001E65CC" w:rsidRDefault="001E65CC" w:rsidP="001E65CC">
            <w:r w:rsidRPr="001E65CC">
              <w:t>определять: валентность и степень окисления химических элементов, тип химической</w:t>
            </w:r>
          </w:p>
          <w:p w14:paraId="2DEBE478" w14:textId="77777777" w:rsidR="001E65CC" w:rsidRPr="001E65CC" w:rsidRDefault="001E65CC" w:rsidP="001E65CC">
            <w:r w:rsidRPr="001E65CC">
              <w:t>связи в соединениях, заряд иона, характер среды в водных растворах неорганических</w:t>
            </w:r>
          </w:p>
          <w:p w14:paraId="4DA89A26" w14:textId="77777777" w:rsidR="001E65CC" w:rsidRPr="001E65CC" w:rsidRDefault="001E65CC" w:rsidP="001E65CC">
            <w:r w:rsidRPr="001E65CC">
              <w:t>соединений, окислитель и восстановитель;</w:t>
            </w:r>
          </w:p>
        </w:tc>
      </w:tr>
      <w:tr w:rsidR="001E65CC" w:rsidRPr="001E65CC" w14:paraId="6866AC0B" w14:textId="77777777" w:rsidTr="00C77440">
        <w:trPr>
          <w:trHeight w:hRule="exact" w:val="593"/>
        </w:trPr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D2656" w14:textId="77777777" w:rsidR="001E65CC" w:rsidRPr="001E65CC" w:rsidRDefault="001E65CC" w:rsidP="001E65CC"/>
        </w:tc>
        <w:tc>
          <w:tcPr>
            <w:tcW w:w="7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45967" w14:textId="77777777" w:rsidR="001E65CC" w:rsidRPr="001E65CC" w:rsidRDefault="001E65CC" w:rsidP="001E65CC"/>
        </w:tc>
      </w:tr>
      <w:tr w:rsidR="001E65CC" w:rsidRPr="001E65CC" w14:paraId="02A2DC7B" w14:textId="77777777" w:rsidTr="00C77440">
        <w:trPr>
          <w:trHeight w:hRule="exact" w:val="1269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E303DA" w14:textId="77777777" w:rsidR="001E65CC" w:rsidRPr="001E65CC" w:rsidRDefault="001E65CC" w:rsidP="001E65CC">
            <w:r w:rsidRPr="001E65CC">
              <w:t>2.2.2</w:t>
            </w:r>
          </w:p>
        </w:tc>
        <w:tc>
          <w:tcPr>
            <w:tcW w:w="7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17A494" w14:textId="77777777" w:rsidR="001E65CC" w:rsidRPr="001E65CC" w:rsidRDefault="001E65CC" w:rsidP="001E65CC">
            <w:r w:rsidRPr="001E65CC">
              <w:t>характеризовать: элементы в периодах и группах по их положению в Периодической</w:t>
            </w:r>
          </w:p>
          <w:p w14:paraId="73118832" w14:textId="77777777" w:rsidR="001E65CC" w:rsidRPr="001E65CC" w:rsidRDefault="001E65CC" w:rsidP="001E65CC">
            <w:r w:rsidRPr="001E65CC">
              <w:t>системе Д.И. Менделеева; общие химические свойства металлов, неметаллов, основных классов неорганических соединений;</w:t>
            </w:r>
          </w:p>
        </w:tc>
      </w:tr>
      <w:tr w:rsidR="001E65CC" w:rsidRPr="001E65CC" w14:paraId="29BC5191" w14:textId="77777777" w:rsidTr="00C77440">
        <w:trPr>
          <w:trHeight w:hRule="exact" w:val="374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106F7" w14:textId="77777777" w:rsidR="001E65CC" w:rsidRPr="001E65CC" w:rsidRDefault="001E65CC" w:rsidP="001E65CC">
            <w:r w:rsidRPr="001E65CC">
              <w:t>2.3</w:t>
            </w:r>
          </w:p>
        </w:tc>
        <w:tc>
          <w:tcPr>
            <w:tcW w:w="7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A518FD" w14:textId="77777777" w:rsidR="001E65CC" w:rsidRPr="001E65CC" w:rsidRDefault="001E65CC" w:rsidP="001E65CC">
            <w:r w:rsidRPr="001E65CC">
              <w:t>Владеть:</w:t>
            </w:r>
          </w:p>
        </w:tc>
      </w:tr>
      <w:tr w:rsidR="001E65CC" w:rsidRPr="001E65CC" w14:paraId="4D45F1B4" w14:textId="77777777" w:rsidTr="00C77440">
        <w:trPr>
          <w:trHeight w:hRule="exact" w:val="374"/>
        </w:trPr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91EF3C" w14:textId="77777777" w:rsidR="001E65CC" w:rsidRPr="001E65CC" w:rsidRDefault="001E65CC" w:rsidP="001E65CC">
            <w:r w:rsidRPr="001E65CC">
              <w:lastRenderedPageBreak/>
              <w:t>2.3.1</w:t>
            </w:r>
          </w:p>
        </w:tc>
        <w:tc>
          <w:tcPr>
            <w:tcW w:w="7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93962E" w14:textId="77777777" w:rsidR="001E65CC" w:rsidRPr="001E65CC" w:rsidRDefault="001E65CC" w:rsidP="001E65CC">
            <w:r w:rsidRPr="001E65CC">
              <w:t>методами определения возможности протекания химических превращений в</w:t>
            </w:r>
          </w:p>
          <w:p w14:paraId="25F54432" w14:textId="77777777" w:rsidR="001E65CC" w:rsidRPr="001E65CC" w:rsidRDefault="001E65CC" w:rsidP="001E65CC">
            <w:r w:rsidRPr="001E65CC">
              <w:t xml:space="preserve">различных условиях и оценки их </w:t>
            </w:r>
            <w:proofErr w:type="spellStart"/>
            <w:proofErr w:type="gramStart"/>
            <w:r w:rsidRPr="001E65CC">
              <w:t>последствий;способами</w:t>
            </w:r>
            <w:proofErr w:type="spellEnd"/>
            <w:proofErr w:type="gramEnd"/>
            <w:r w:rsidRPr="001E65CC">
              <w:t xml:space="preserve"> безопасного обращения с горючими и токсичными веществами, лабораторным оборудованием;</w:t>
            </w:r>
          </w:p>
        </w:tc>
      </w:tr>
      <w:tr w:rsidR="001E65CC" w:rsidRPr="001E65CC" w14:paraId="7D1D4872" w14:textId="77777777" w:rsidTr="00C77440">
        <w:trPr>
          <w:trHeight w:val="451"/>
        </w:trPr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6616F" w14:textId="77777777" w:rsidR="001E65CC" w:rsidRPr="001E65CC" w:rsidRDefault="001E65CC" w:rsidP="001E65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7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48708" w14:textId="77777777" w:rsidR="001E65CC" w:rsidRPr="001E65CC" w:rsidRDefault="001E65CC" w:rsidP="001E65C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14:paraId="257BC12B" w14:textId="77777777" w:rsidR="007705ED" w:rsidRPr="001E65CC" w:rsidRDefault="007705ED" w:rsidP="001E65C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6C5D7E4" w14:textId="77777777" w:rsidR="001E65CC" w:rsidRPr="001E65CC" w:rsidRDefault="001E65CC" w:rsidP="001E65CC">
      <w:pPr>
        <w:jc w:val="center"/>
        <w:rPr>
          <w:b/>
        </w:rPr>
      </w:pPr>
      <w:r w:rsidRPr="001E65CC">
        <w:rPr>
          <w:b/>
        </w:rPr>
        <w:t xml:space="preserve">3 Комплект материалов для оценки освоенных умений и усвоенных знаний </w:t>
      </w:r>
    </w:p>
    <w:p w14:paraId="7EF81A92" w14:textId="77777777" w:rsidR="001E65CC" w:rsidRPr="001E65CC" w:rsidRDefault="001E65CC" w:rsidP="001E65CC">
      <w:pPr>
        <w:jc w:val="center"/>
        <w:rPr>
          <w:b/>
        </w:rPr>
      </w:pPr>
      <w:r w:rsidRPr="001E65CC">
        <w:rPr>
          <w:b/>
        </w:rPr>
        <w:t>3.1 Текущий контроль</w:t>
      </w:r>
    </w:p>
    <w:p w14:paraId="7D5429E3" w14:textId="357BE9BD" w:rsidR="001E65CC" w:rsidRDefault="001E65CC" w:rsidP="001E65CC">
      <w:pPr>
        <w:spacing w:after="160" w:line="259" w:lineRule="auto"/>
        <w:jc w:val="center"/>
        <w:rPr>
          <w:b/>
        </w:rPr>
      </w:pPr>
      <w:r>
        <w:rPr>
          <w:b/>
        </w:rPr>
        <w:t>Типовые задания</w:t>
      </w:r>
    </w:p>
    <w:p w14:paraId="0B08FB62" w14:textId="71E158E6" w:rsidR="00501C4A" w:rsidRPr="00501C4A" w:rsidRDefault="00501C4A" w:rsidP="00501C4A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</w:pPr>
      <w:r w:rsidRPr="00501C4A">
        <w:rPr>
          <w:b/>
          <w:bCs/>
        </w:rPr>
        <w:t>Показателем необратимого химического процесса является:</w:t>
      </w:r>
    </w:p>
    <w:p w14:paraId="25130686" w14:textId="6CAC5C3D" w:rsidR="00501C4A" w:rsidRPr="00501C4A" w:rsidRDefault="00501C4A" w:rsidP="00501C4A">
      <w:pPr>
        <w:pStyle w:val="a8"/>
        <w:shd w:val="clear" w:color="auto" w:fill="FFFFFF"/>
        <w:spacing w:before="0" w:beforeAutospacing="0" w:after="0" w:afterAutospacing="0"/>
      </w:pPr>
      <w:r w:rsidRPr="00501C4A">
        <w:t xml:space="preserve">        </w:t>
      </w:r>
      <w:r>
        <w:t>а</w:t>
      </w:r>
      <w:r w:rsidRPr="00501C4A">
        <w:t>) изменение цвета раствора</w:t>
      </w:r>
    </w:p>
    <w:p w14:paraId="4FF93130" w14:textId="53BA1D69" w:rsidR="00501C4A" w:rsidRPr="00501C4A" w:rsidRDefault="00501C4A" w:rsidP="00501C4A">
      <w:pPr>
        <w:pStyle w:val="a8"/>
        <w:shd w:val="clear" w:color="auto" w:fill="FFFFFF"/>
        <w:spacing w:before="0" w:beforeAutospacing="0" w:after="0" w:afterAutospacing="0"/>
      </w:pPr>
      <w:r w:rsidRPr="00501C4A">
        <w:t xml:space="preserve">        </w:t>
      </w:r>
      <w:r>
        <w:t>б</w:t>
      </w:r>
      <w:r w:rsidRPr="00501C4A">
        <w:t>) выпадение</w:t>
      </w:r>
      <w:r w:rsidR="006D3AF4">
        <w:t xml:space="preserve"> (наличие)</w:t>
      </w:r>
      <w:r w:rsidRPr="00501C4A">
        <w:t xml:space="preserve"> осадка</w:t>
      </w:r>
    </w:p>
    <w:p w14:paraId="6FDFDD7A" w14:textId="1FD37A26" w:rsidR="00501C4A" w:rsidRDefault="00501C4A" w:rsidP="00501C4A">
      <w:pPr>
        <w:pStyle w:val="a8"/>
        <w:shd w:val="clear" w:color="auto" w:fill="FFFFFF"/>
        <w:spacing w:before="0" w:beforeAutospacing="0" w:after="0" w:afterAutospacing="0"/>
      </w:pPr>
      <w:r w:rsidRPr="00501C4A">
        <w:t xml:space="preserve">        </w:t>
      </w:r>
      <w:r>
        <w:t>в</w:t>
      </w:r>
      <w:r w:rsidRPr="00501C4A">
        <w:t>) поглощение большого количества теплоты</w:t>
      </w:r>
    </w:p>
    <w:p w14:paraId="54B79ACE" w14:textId="1D70A50A" w:rsidR="00501C4A" w:rsidRDefault="00501C4A" w:rsidP="00501C4A">
      <w:pPr>
        <w:pStyle w:val="a8"/>
        <w:shd w:val="clear" w:color="auto" w:fill="FFFFFF"/>
        <w:spacing w:before="0" w:beforeAutospacing="0" w:after="0" w:afterAutospacing="0"/>
      </w:pPr>
      <w:bookmarkStart w:id="0" w:name="_Hlk188003495"/>
      <w:r>
        <w:t xml:space="preserve">        Правильный ответ: б</w:t>
      </w:r>
    </w:p>
    <w:bookmarkEnd w:id="0"/>
    <w:p w14:paraId="55087B77" w14:textId="5B799945" w:rsidR="00501C4A" w:rsidRDefault="00501C4A" w:rsidP="00501C4A">
      <w:pPr>
        <w:pStyle w:val="a8"/>
        <w:shd w:val="clear" w:color="auto" w:fill="FFFFFF"/>
        <w:spacing w:before="0" w:beforeAutospacing="0" w:after="0" w:afterAutospacing="0"/>
      </w:pPr>
      <w:r>
        <w:t xml:space="preserve">     </w:t>
      </w:r>
    </w:p>
    <w:p w14:paraId="622AE541" w14:textId="7AF6646B" w:rsidR="00501C4A" w:rsidRPr="00501C4A" w:rsidRDefault="00A614C2" w:rsidP="00501C4A">
      <w:pPr>
        <w:pStyle w:val="a8"/>
        <w:shd w:val="clear" w:color="auto" w:fill="FFFFFF"/>
        <w:spacing w:before="0" w:beforeAutospacing="0" w:after="0" w:afterAutospacing="0"/>
      </w:pPr>
      <w:r>
        <w:t xml:space="preserve">           </w:t>
      </w:r>
      <w:r w:rsidR="00501C4A">
        <w:t>2.</w:t>
      </w:r>
      <w:r w:rsidR="00501C4A" w:rsidRPr="00501C4A">
        <w:rPr>
          <w:b/>
          <w:bCs/>
        </w:rPr>
        <w:t xml:space="preserve"> Что обозначает константа скорости реакции?</w:t>
      </w:r>
    </w:p>
    <w:p w14:paraId="22A9CD8D" w14:textId="77777777" w:rsidR="00501C4A" w:rsidRPr="00501C4A" w:rsidRDefault="00501C4A" w:rsidP="00501C4A">
      <w:pPr>
        <w:pStyle w:val="a8"/>
        <w:shd w:val="clear" w:color="auto" w:fill="FFFFFF"/>
        <w:spacing w:before="0" w:beforeAutospacing="0" w:after="0" w:afterAutospacing="0"/>
      </w:pPr>
      <w:r>
        <w:t xml:space="preserve">      </w:t>
      </w:r>
      <w:r w:rsidRPr="00501C4A">
        <w:t>а) усреднённую быстроту химического процесса</w:t>
      </w:r>
    </w:p>
    <w:p w14:paraId="673F5304" w14:textId="77777777" w:rsidR="00501C4A" w:rsidRPr="00501C4A" w:rsidRDefault="00501C4A" w:rsidP="00501C4A">
      <w:pPr>
        <w:pStyle w:val="a8"/>
        <w:shd w:val="clear" w:color="auto" w:fill="FFFFFF"/>
        <w:spacing w:before="0" w:beforeAutospacing="0" w:after="0" w:afterAutospacing="0"/>
      </w:pPr>
      <w:r w:rsidRPr="00501C4A">
        <w:t xml:space="preserve">      б) скорость процесса при концентрации реагентов 1 моль/л</w:t>
      </w:r>
    </w:p>
    <w:p w14:paraId="0360B485" w14:textId="77777777" w:rsidR="00501C4A" w:rsidRPr="00501C4A" w:rsidRDefault="00501C4A" w:rsidP="00501C4A">
      <w:pPr>
        <w:pStyle w:val="a8"/>
        <w:shd w:val="clear" w:color="auto" w:fill="FFFFFF"/>
        <w:spacing w:before="0" w:beforeAutospacing="0" w:after="0" w:afterAutospacing="0"/>
      </w:pPr>
      <w:r w:rsidRPr="00501C4A">
        <w:t xml:space="preserve">      в) быстроту в начальный период времени</w:t>
      </w:r>
    </w:p>
    <w:p w14:paraId="2FFA13A8" w14:textId="77777777" w:rsidR="00501C4A" w:rsidRPr="00501C4A" w:rsidRDefault="00501C4A" w:rsidP="00501C4A">
      <w:pPr>
        <w:pStyle w:val="a8"/>
        <w:shd w:val="clear" w:color="auto" w:fill="FFFFFF"/>
        <w:spacing w:before="0" w:beforeAutospacing="0" w:after="0" w:afterAutospacing="0"/>
      </w:pPr>
      <w:r w:rsidRPr="00501C4A">
        <w:t xml:space="preserve">      г) быстроту химического взаимодействия в определённый момент</w:t>
      </w:r>
    </w:p>
    <w:p w14:paraId="04990822" w14:textId="77777777" w:rsidR="00501C4A" w:rsidRDefault="00501C4A" w:rsidP="00501C4A">
      <w:pPr>
        <w:pStyle w:val="a8"/>
        <w:shd w:val="clear" w:color="auto" w:fill="FFFFFF"/>
        <w:spacing w:before="0" w:beforeAutospacing="0" w:after="0" w:afterAutospacing="0"/>
      </w:pPr>
      <w:r>
        <w:t xml:space="preserve">        </w:t>
      </w:r>
      <w:bookmarkStart w:id="1" w:name="_Hlk188003700"/>
      <w:r>
        <w:t>Правильный ответ: б</w:t>
      </w:r>
    </w:p>
    <w:bookmarkEnd w:id="1"/>
    <w:p w14:paraId="234125EC" w14:textId="27D0D67F" w:rsidR="00501C4A" w:rsidRDefault="00501C4A" w:rsidP="00501C4A">
      <w:pPr>
        <w:pStyle w:val="a8"/>
        <w:shd w:val="clear" w:color="auto" w:fill="FFFFFF"/>
        <w:spacing w:before="0" w:beforeAutospacing="0" w:after="0" w:afterAutospacing="0"/>
      </w:pPr>
    </w:p>
    <w:p w14:paraId="16032D2D" w14:textId="76283670" w:rsidR="00104D0E" w:rsidRPr="00A614C2" w:rsidRDefault="00A614C2" w:rsidP="00A614C2">
      <w:pPr>
        <w:pStyle w:val="a8"/>
        <w:shd w:val="clear" w:color="auto" w:fill="FFFFFF"/>
        <w:spacing w:before="0" w:beforeAutospacing="0" w:after="0" w:afterAutospacing="0"/>
      </w:pPr>
      <w:r>
        <w:t xml:space="preserve">        </w:t>
      </w:r>
      <w:r w:rsidR="00501C4A">
        <w:t>3.</w:t>
      </w:r>
      <w:r w:rsidR="00104D0E" w:rsidRPr="00104D0E">
        <w:rPr>
          <w:rFonts w:ascii="Open Sans" w:hAnsi="Open Sans" w:cs="Open Sans"/>
          <w:color w:val="212529"/>
        </w:rPr>
        <w:t xml:space="preserve"> </w:t>
      </w:r>
      <w:r w:rsidR="00104D0E" w:rsidRPr="00A614C2">
        <w:rPr>
          <w:b/>
          <w:bCs/>
        </w:rPr>
        <w:t>С понижением давления динамическому равновесию свойственно смещаться в направлении:</w:t>
      </w:r>
    </w:p>
    <w:p w14:paraId="12E8D9AA" w14:textId="7983BBA0" w:rsidR="00104D0E" w:rsidRPr="00A614C2" w:rsidRDefault="00A614C2" w:rsidP="00A614C2">
      <w:pPr>
        <w:pStyle w:val="a8"/>
        <w:shd w:val="clear" w:color="auto" w:fill="FFFFFF"/>
        <w:spacing w:before="0" w:beforeAutospacing="0" w:after="0" w:afterAutospacing="0"/>
      </w:pPr>
      <w:r w:rsidRPr="00A614C2">
        <w:t xml:space="preserve">а) </w:t>
      </w:r>
      <w:r w:rsidR="00104D0E" w:rsidRPr="00A614C2">
        <w:t>концентрации реагирующих веществ</w:t>
      </w:r>
    </w:p>
    <w:p w14:paraId="09F2F8B9" w14:textId="55AC2411" w:rsidR="00104D0E" w:rsidRPr="00A614C2" w:rsidRDefault="00A614C2" w:rsidP="00A614C2">
      <w:pPr>
        <w:pStyle w:val="a8"/>
        <w:shd w:val="clear" w:color="auto" w:fill="FFFFFF"/>
        <w:spacing w:before="0" w:beforeAutospacing="0" w:after="0" w:afterAutospacing="0"/>
      </w:pPr>
      <w:r w:rsidRPr="00A614C2">
        <w:t xml:space="preserve">б) </w:t>
      </w:r>
      <w:r w:rsidR="00104D0E" w:rsidRPr="00A614C2">
        <w:t>уменьшения количества газообразных веществ</w:t>
      </w:r>
    </w:p>
    <w:p w14:paraId="493C79E5" w14:textId="5B88F2EA" w:rsidR="00104D0E" w:rsidRPr="00A614C2" w:rsidRDefault="00A614C2" w:rsidP="00A614C2">
      <w:pPr>
        <w:pStyle w:val="a8"/>
        <w:shd w:val="clear" w:color="auto" w:fill="FFFFFF"/>
        <w:spacing w:before="0" w:beforeAutospacing="0" w:after="0" w:afterAutospacing="0"/>
      </w:pPr>
      <w:r w:rsidRPr="00A614C2">
        <w:t xml:space="preserve">в) </w:t>
      </w:r>
      <w:r w:rsidR="00104D0E" w:rsidRPr="00A614C2">
        <w:t>увеличения объёма (количества) реакционной смеси</w:t>
      </w:r>
    </w:p>
    <w:p w14:paraId="0B94A924" w14:textId="38BC412F" w:rsidR="00A614C2" w:rsidRDefault="00A614C2" w:rsidP="00A614C2">
      <w:pPr>
        <w:pStyle w:val="a8"/>
        <w:shd w:val="clear" w:color="auto" w:fill="FFFFFF"/>
        <w:spacing w:before="0" w:beforeAutospacing="0" w:after="0" w:afterAutospacing="0"/>
      </w:pPr>
      <w:bookmarkStart w:id="2" w:name="_Hlk188003922"/>
      <w:r>
        <w:t>Правильный ответ: в</w:t>
      </w:r>
    </w:p>
    <w:bookmarkEnd w:id="2"/>
    <w:p w14:paraId="7A6D6AE4" w14:textId="77777777" w:rsidR="00A614C2" w:rsidRDefault="00A614C2" w:rsidP="00A614C2">
      <w:pPr>
        <w:pStyle w:val="a8"/>
        <w:shd w:val="clear" w:color="auto" w:fill="FFFFFF"/>
        <w:spacing w:before="0" w:beforeAutospacing="0" w:after="0" w:afterAutospacing="0"/>
      </w:pPr>
    </w:p>
    <w:p w14:paraId="4EBB3F0C" w14:textId="77777777" w:rsidR="00A614C2" w:rsidRPr="00A614C2" w:rsidRDefault="00A614C2" w:rsidP="00A614C2">
      <w:pPr>
        <w:pStyle w:val="a8"/>
        <w:shd w:val="clear" w:color="auto" w:fill="FFFFFF"/>
        <w:spacing w:before="0" w:beforeAutospacing="0" w:after="0" w:afterAutospacing="0"/>
      </w:pPr>
      <w:r>
        <w:t xml:space="preserve">4. </w:t>
      </w:r>
      <w:r w:rsidRPr="00A614C2">
        <w:rPr>
          <w:b/>
          <w:bCs/>
        </w:rPr>
        <w:t>Как отражается на поведении реакции повышение температуры?</w:t>
      </w:r>
    </w:p>
    <w:p w14:paraId="006E915F" w14:textId="6867280E" w:rsidR="00A614C2" w:rsidRPr="00A614C2" w:rsidRDefault="00A614C2" w:rsidP="00A614C2">
      <w:pPr>
        <w:pStyle w:val="a8"/>
        <w:shd w:val="clear" w:color="auto" w:fill="FFFFFF"/>
        <w:spacing w:before="0" w:beforeAutospacing="0" w:after="0" w:afterAutospacing="0"/>
      </w:pPr>
      <w:r>
        <w:t xml:space="preserve">а) </w:t>
      </w:r>
      <w:r w:rsidRPr="00A614C2">
        <w:t>никак не сказывается на её скорости</w:t>
      </w:r>
    </w:p>
    <w:p w14:paraId="2CCB8D1B" w14:textId="24E7D28C" w:rsidR="00A614C2" w:rsidRPr="00A614C2" w:rsidRDefault="00A614C2" w:rsidP="00A614C2">
      <w:pPr>
        <w:pStyle w:val="a8"/>
        <w:shd w:val="clear" w:color="auto" w:fill="FFFFFF"/>
        <w:spacing w:before="0" w:beforeAutospacing="0" w:after="0" w:afterAutospacing="0"/>
      </w:pPr>
      <w:r>
        <w:t xml:space="preserve">б) </w:t>
      </w:r>
      <w:r w:rsidRPr="00A614C2">
        <w:t>возрастает быстрота</w:t>
      </w:r>
      <w:r>
        <w:t xml:space="preserve"> (скорость)</w:t>
      </w:r>
      <w:r w:rsidRPr="00A614C2">
        <w:t xml:space="preserve"> реакции</w:t>
      </w:r>
    </w:p>
    <w:p w14:paraId="1AAF51A6" w14:textId="7FBD5547" w:rsidR="00A614C2" w:rsidRDefault="00A614C2" w:rsidP="00A614C2">
      <w:pPr>
        <w:pStyle w:val="a8"/>
        <w:shd w:val="clear" w:color="auto" w:fill="FFFFFF"/>
        <w:spacing w:before="0" w:beforeAutospacing="0" w:after="0" w:afterAutospacing="0"/>
      </w:pPr>
      <w:r>
        <w:t xml:space="preserve">в) </w:t>
      </w:r>
      <w:r w:rsidRPr="00A614C2">
        <w:t>снижается скорость реакции</w:t>
      </w:r>
    </w:p>
    <w:p w14:paraId="5072DC66" w14:textId="551B7DA0" w:rsidR="00A614C2" w:rsidRPr="00A614C2" w:rsidRDefault="00A614C2" w:rsidP="00A614C2">
      <w:pPr>
        <w:pStyle w:val="a8"/>
        <w:shd w:val="clear" w:color="auto" w:fill="FFFFFF"/>
        <w:spacing w:before="0" w:beforeAutospacing="0" w:after="0" w:afterAutospacing="0"/>
        <w:rPr>
          <w:i/>
          <w:iCs/>
        </w:rPr>
      </w:pPr>
      <w:r w:rsidRPr="00A614C2">
        <w:rPr>
          <w:i/>
          <w:iCs/>
        </w:rPr>
        <w:t>Правильный ответ: б</w:t>
      </w:r>
    </w:p>
    <w:p w14:paraId="1962B0F7" w14:textId="77777777" w:rsidR="00A614C2" w:rsidRDefault="00A614C2" w:rsidP="00A614C2">
      <w:pPr>
        <w:pStyle w:val="a8"/>
        <w:shd w:val="clear" w:color="auto" w:fill="FFFFFF"/>
        <w:spacing w:before="0" w:beforeAutospacing="0" w:after="0" w:afterAutospacing="0"/>
      </w:pPr>
    </w:p>
    <w:p w14:paraId="24C45692" w14:textId="77777777" w:rsidR="00A614C2" w:rsidRDefault="00A614C2" w:rsidP="00A614C2">
      <w:pPr>
        <w:pStyle w:val="a8"/>
        <w:shd w:val="clear" w:color="auto" w:fill="FFFFFF"/>
        <w:spacing w:before="0" w:beforeAutospacing="0" w:after="0" w:afterAutospacing="0"/>
      </w:pPr>
    </w:p>
    <w:p w14:paraId="43E8F798" w14:textId="0196C34F" w:rsidR="00A614C2" w:rsidRPr="00A614C2" w:rsidRDefault="00A614C2" w:rsidP="00A614C2">
      <w:pPr>
        <w:pStyle w:val="a8"/>
        <w:shd w:val="clear" w:color="auto" w:fill="FFFFFF"/>
        <w:spacing w:before="0" w:beforeAutospacing="0" w:after="0" w:afterAutospacing="0"/>
      </w:pPr>
      <w:r>
        <w:t>5.</w:t>
      </w:r>
      <w:r w:rsidRPr="00A614C2">
        <w:t xml:space="preserve"> </w:t>
      </w:r>
      <w:r w:rsidRPr="00A614C2">
        <w:rPr>
          <w:b/>
          <w:bCs/>
        </w:rPr>
        <w:t>Необратимой является реакция:</w:t>
      </w:r>
    </w:p>
    <w:p w14:paraId="5B6F4A4C" w14:textId="26249DD3" w:rsidR="00A614C2" w:rsidRPr="00A614C2" w:rsidRDefault="00A614C2" w:rsidP="00A614C2">
      <w:pPr>
        <w:pStyle w:val="a8"/>
        <w:shd w:val="clear" w:color="auto" w:fill="FFFFFF"/>
        <w:spacing w:before="0" w:beforeAutospacing="0" w:after="0" w:afterAutospacing="0"/>
      </w:pPr>
      <w:r>
        <w:t xml:space="preserve">а) </w:t>
      </w:r>
      <w:r w:rsidRPr="00A614C2">
        <w:t>дегидратации C3H7OH</w:t>
      </w:r>
    </w:p>
    <w:p w14:paraId="57823BC5" w14:textId="5D0EF864" w:rsidR="00A614C2" w:rsidRPr="00A614C2" w:rsidRDefault="00A614C2" w:rsidP="00A614C2">
      <w:pPr>
        <w:pStyle w:val="a8"/>
        <w:shd w:val="clear" w:color="auto" w:fill="FFFFFF"/>
        <w:spacing w:before="0" w:beforeAutospacing="0" w:after="0" w:afterAutospacing="0"/>
      </w:pPr>
      <w:r>
        <w:t xml:space="preserve">б) </w:t>
      </w:r>
      <w:r w:rsidRPr="00A614C2">
        <w:t>соединения SO2 с O2</w:t>
      </w:r>
    </w:p>
    <w:p w14:paraId="3A3BDF91" w14:textId="7D528EAC" w:rsidR="00A614C2" w:rsidRPr="00A614C2" w:rsidRDefault="00A614C2" w:rsidP="00A614C2">
      <w:pPr>
        <w:pStyle w:val="a8"/>
        <w:shd w:val="clear" w:color="auto" w:fill="FFFFFF"/>
        <w:spacing w:before="0" w:beforeAutospacing="0" w:after="0" w:afterAutospacing="0"/>
      </w:pPr>
      <w:r>
        <w:t xml:space="preserve">в) </w:t>
      </w:r>
      <w:r w:rsidRPr="00A614C2">
        <w:t>разложения Al(OH)3</w:t>
      </w:r>
    </w:p>
    <w:p w14:paraId="6DCFB9E5" w14:textId="1D7D88E5" w:rsidR="00A614C2" w:rsidRDefault="00A614C2" w:rsidP="00A614C2">
      <w:pPr>
        <w:pStyle w:val="a8"/>
        <w:shd w:val="clear" w:color="auto" w:fill="FFFFFF"/>
        <w:spacing w:before="0" w:beforeAutospacing="0" w:after="0" w:afterAutospacing="0"/>
      </w:pPr>
      <w:r>
        <w:t xml:space="preserve">г) </w:t>
      </w:r>
      <w:r w:rsidRPr="00A614C2">
        <w:t>гидрирования C2H4</w:t>
      </w:r>
    </w:p>
    <w:p w14:paraId="73F00501" w14:textId="20CCD9E4" w:rsidR="00A614C2" w:rsidRDefault="00A614C2" w:rsidP="00A614C2">
      <w:pPr>
        <w:pStyle w:val="a8"/>
        <w:shd w:val="clear" w:color="auto" w:fill="FFFFFF"/>
        <w:spacing w:before="0" w:beforeAutospacing="0" w:after="0" w:afterAutospacing="0"/>
        <w:rPr>
          <w:i/>
          <w:iCs/>
        </w:rPr>
      </w:pPr>
      <w:bookmarkStart w:id="3" w:name="_Hlk188004132"/>
      <w:r w:rsidRPr="00A614C2">
        <w:rPr>
          <w:i/>
          <w:iCs/>
        </w:rPr>
        <w:t>Правильный ответ: в</w:t>
      </w:r>
    </w:p>
    <w:bookmarkEnd w:id="3"/>
    <w:p w14:paraId="5CA0EFA1" w14:textId="77777777" w:rsidR="00A614C2" w:rsidRDefault="00A614C2" w:rsidP="00A614C2">
      <w:pPr>
        <w:pStyle w:val="a8"/>
        <w:shd w:val="clear" w:color="auto" w:fill="FFFFFF"/>
        <w:spacing w:before="0" w:beforeAutospacing="0" w:after="0" w:afterAutospacing="0"/>
        <w:rPr>
          <w:i/>
          <w:iCs/>
        </w:rPr>
      </w:pPr>
    </w:p>
    <w:p w14:paraId="275204F0" w14:textId="77777777" w:rsidR="00A614C2" w:rsidRPr="00A614C2" w:rsidRDefault="00A614C2" w:rsidP="00A614C2">
      <w:pPr>
        <w:pStyle w:val="a8"/>
        <w:shd w:val="clear" w:color="auto" w:fill="FFFFFF"/>
        <w:spacing w:before="0" w:beforeAutospacing="0" w:after="0" w:afterAutospacing="0"/>
      </w:pPr>
      <w:r w:rsidRPr="00A614C2">
        <w:t xml:space="preserve">6. </w:t>
      </w:r>
      <w:r w:rsidRPr="00A614C2">
        <w:rPr>
          <w:b/>
          <w:bCs/>
        </w:rPr>
        <w:t>Какая реакция называется экзотермической?</w:t>
      </w:r>
    </w:p>
    <w:p w14:paraId="109444F4" w14:textId="3E5FC313" w:rsidR="00A614C2" w:rsidRPr="00A614C2" w:rsidRDefault="00E012B8" w:rsidP="00A614C2">
      <w:pPr>
        <w:pStyle w:val="a8"/>
        <w:shd w:val="clear" w:color="auto" w:fill="FFFFFF"/>
        <w:spacing w:before="0" w:beforeAutospacing="0" w:after="0" w:afterAutospacing="0"/>
      </w:pPr>
      <w:r>
        <w:t>а</w:t>
      </w:r>
      <w:r w:rsidR="00A614C2">
        <w:t xml:space="preserve">) </w:t>
      </w:r>
      <w:r w:rsidR="00A614C2" w:rsidRPr="00A614C2">
        <w:t>которая характеризуется поглощением теплоты</w:t>
      </w:r>
    </w:p>
    <w:p w14:paraId="23260F59" w14:textId="497F1857" w:rsidR="00A614C2" w:rsidRPr="00A614C2" w:rsidRDefault="00E012B8" w:rsidP="00A614C2">
      <w:pPr>
        <w:pStyle w:val="a8"/>
        <w:shd w:val="clear" w:color="auto" w:fill="FFFFFF"/>
        <w:spacing w:before="0" w:beforeAutospacing="0" w:after="0" w:afterAutospacing="0"/>
      </w:pPr>
      <w:r>
        <w:t>б</w:t>
      </w:r>
      <w:r w:rsidR="00A614C2">
        <w:t xml:space="preserve">) </w:t>
      </w:r>
      <w:r w:rsidR="00A614C2" w:rsidRPr="00A614C2">
        <w:t>вследствие которой выделяется газ</w:t>
      </w:r>
    </w:p>
    <w:p w14:paraId="0627807C" w14:textId="54B480BA" w:rsidR="00A614C2" w:rsidRPr="00A614C2" w:rsidRDefault="00E012B8" w:rsidP="00A614C2">
      <w:pPr>
        <w:pStyle w:val="a8"/>
        <w:shd w:val="clear" w:color="auto" w:fill="FFFFFF"/>
        <w:spacing w:before="0" w:beforeAutospacing="0" w:after="0" w:afterAutospacing="0"/>
      </w:pPr>
      <w:r>
        <w:t xml:space="preserve">в) </w:t>
      </w:r>
      <w:r w:rsidR="00A614C2" w:rsidRPr="00A614C2">
        <w:t>в результате которой образовывается осадок</w:t>
      </w:r>
    </w:p>
    <w:p w14:paraId="1AED2A61" w14:textId="73F975A8" w:rsidR="00A614C2" w:rsidRPr="007705ED" w:rsidRDefault="00E012B8" w:rsidP="00A614C2">
      <w:pPr>
        <w:pStyle w:val="a8"/>
        <w:shd w:val="clear" w:color="auto" w:fill="FFFFFF"/>
        <w:spacing w:before="0" w:beforeAutospacing="0" w:after="0" w:afterAutospacing="0"/>
      </w:pPr>
      <w:r>
        <w:t xml:space="preserve">г) </w:t>
      </w:r>
      <w:r w:rsidR="00A614C2" w:rsidRPr="00A614C2">
        <w:t>та, которая характеризуется выделением теплоты</w:t>
      </w:r>
    </w:p>
    <w:p w14:paraId="59778EB4" w14:textId="7AF8193D" w:rsidR="00A614C2" w:rsidRDefault="00A614C2" w:rsidP="00A614C2">
      <w:pPr>
        <w:pStyle w:val="a8"/>
        <w:shd w:val="clear" w:color="auto" w:fill="FFFFFF"/>
        <w:spacing w:before="0" w:beforeAutospacing="0" w:after="0" w:afterAutospacing="0"/>
        <w:rPr>
          <w:i/>
          <w:iCs/>
        </w:rPr>
      </w:pPr>
      <w:r w:rsidRPr="00A614C2">
        <w:rPr>
          <w:i/>
          <w:iCs/>
        </w:rPr>
        <w:t xml:space="preserve">Правильный ответ: </w:t>
      </w:r>
      <w:r>
        <w:rPr>
          <w:i/>
          <w:iCs/>
        </w:rPr>
        <w:t>г</w:t>
      </w:r>
    </w:p>
    <w:p w14:paraId="0A19AC1C" w14:textId="77777777" w:rsidR="007A3769" w:rsidRDefault="007A3769" w:rsidP="00A614C2">
      <w:pPr>
        <w:pStyle w:val="a8"/>
        <w:shd w:val="clear" w:color="auto" w:fill="FFFFFF"/>
        <w:spacing w:before="0" w:beforeAutospacing="0" w:after="0" w:afterAutospacing="0"/>
        <w:rPr>
          <w:i/>
          <w:iCs/>
        </w:rPr>
      </w:pPr>
    </w:p>
    <w:p w14:paraId="296877C7" w14:textId="77777777" w:rsidR="007A3769" w:rsidRPr="007A3769" w:rsidRDefault="007A3769" w:rsidP="007A3769">
      <w:pPr>
        <w:pStyle w:val="a8"/>
        <w:shd w:val="clear" w:color="auto" w:fill="FFFFFF"/>
        <w:spacing w:before="0" w:beforeAutospacing="0" w:after="0" w:afterAutospacing="0"/>
      </w:pPr>
      <w:r w:rsidRPr="007A3769">
        <w:lastRenderedPageBreak/>
        <w:t xml:space="preserve">7. </w:t>
      </w:r>
      <w:r w:rsidRPr="007A3769">
        <w:rPr>
          <w:b/>
          <w:bCs/>
        </w:rPr>
        <w:t>Выберите вариант, в котором представлены аллотропные видоизменения одного и то же химического элемента:</w:t>
      </w:r>
    </w:p>
    <w:p w14:paraId="27C7C8A3" w14:textId="44E2B37C" w:rsidR="007A3769" w:rsidRPr="007A3769" w:rsidRDefault="007A3769" w:rsidP="007A3769">
      <w:pPr>
        <w:pStyle w:val="a8"/>
        <w:shd w:val="clear" w:color="auto" w:fill="FFFFFF"/>
        <w:spacing w:before="0" w:beforeAutospacing="0" w:after="0" w:afterAutospacing="0"/>
      </w:pPr>
      <w:r>
        <w:t xml:space="preserve">а) </w:t>
      </w:r>
      <w:r w:rsidRPr="007A3769">
        <w:t>аммоний</w:t>
      </w:r>
      <w:r>
        <w:t xml:space="preserve"> и</w:t>
      </w:r>
      <w:r w:rsidRPr="007A3769">
        <w:t xml:space="preserve"> аммиак</w:t>
      </w:r>
    </w:p>
    <w:p w14:paraId="3668E9A9" w14:textId="1F8F4899" w:rsidR="007A3769" w:rsidRPr="007A3769" w:rsidRDefault="007A3769" w:rsidP="007A3769">
      <w:pPr>
        <w:pStyle w:val="a8"/>
        <w:shd w:val="clear" w:color="auto" w:fill="FFFFFF"/>
        <w:spacing w:before="0" w:beforeAutospacing="0" w:after="0" w:afterAutospacing="0"/>
      </w:pPr>
      <w:r>
        <w:t xml:space="preserve">б) </w:t>
      </w:r>
      <w:r w:rsidRPr="007A3769">
        <w:t>алмаз, графит</w:t>
      </w:r>
    </w:p>
    <w:p w14:paraId="71D8C711" w14:textId="0B5F95AA" w:rsidR="007A3769" w:rsidRPr="007A3769" w:rsidRDefault="007A3769" w:rsidP="007A3769">
      <w:pPr>
        <w:pStyle w:val="a8"/>
        <w:shd w:val="clear" w:color="auto" w:fill="FFFFFF"/>
        <w:spacing w:before="0" w:beforeAutospacing="0" w:after="0" w:afterAutospacing="0"/>
      </w:pPr>
      <w:r>
        <w:t xml:space="preserve">в) </w:t>
      </w:r>
      <w:r w:rsidRPr="007A3769">
        <w:t>золото</w:t>
      </w:r>
    </w:p>
    <w:p w14:paraId="283FD0EB" w14:textId="17AE4B04" w:rsidR="007A3769" w:rsidRPr="007705ED" w:rsidRDefault="007A3769" w:rsidP="00A614C2">
      <w:pPr>
        <w:pStyle w:val="a8"/>
        <w:shd w:val="clear" w:color="auto" w:fill="FFFFFF"/>
        <w:spacing w:before="0" w:beforeAutospacing="0" w:after="0" w:afterAutospacing="0"/>
      </w:pPr>
      <w:r>
        <w:t xml:space="preserve">г) </w:t>
      </w:r>
      <w:r w:rsidRPr="007A3769">
        <w:t>мрамор</w:t>
      </w:r>
      <w:r>
        <w:t xml:space="preserve"> и</w:t>
      </w:r>
      <w:r w:rsidRPr="007A3769">
        <w:t xml:space="preserve"> мел</w:t>
      </w:r>
    </w:p>
    <w:p w14:paraId="3E983ACF" w14:textId="2669594F" w:rsidR="007A3769" w:rsidRDefault="007A3769" w:rsidP="007A3769">
      <w:pPr>
        <w:pStyle w:val="a8"/>
        <w:shd w:val="clear" w:color="auto" w:fill="FFFFFF"/>
        <w:spacing w:before="0" w:beforeAutospacing="0" w:after="0" w:afterAutospacing="0"/>
        <w:rPr>
          <w:i/>
          <w:iCs/>
        </w:rPr>
      </w:pPr>
      <w:r w:rsidRPr="00A614C2">
        <w:rPr>
          <w:i/>
          <w:iCs/>
        </w:rPr>
        <w:t xml:space="preserve">Правильный ответ: </w:t>
      </w:r>
      <w:r>
        <w:rPr>
          <w:i/>
          <w:iCs/>
        </w:rPr>
        <w:t>б</w:t>
      </w:r>
    </w:p>
    <w:p w14:paraId="52959547" w14:textId="77777777" w:rsidR="007A3769" w:rsidRDefault="007A3769" w:rsidP="007A3769">
      <w:pPr>
        <w:pStyle w:val="a8"/>
        <w:shd w:val="clear" w:color="auto" w:fill="FFFFFF"/>
        <w:spacing w:before="0" w:beforeAutospacing="0" w:after="0" w:afterAutospacing="0"/>
        <w:rPr>
          <w:i/>
          <w:iCs/>
        </w:rPr>
      </w:pPr>
    </w:p>
    <w:p w14:paraId="0F89773D" w14:textId="77777777" w:rsidR="007A3769" w:rsidRPr="00AB6136" w:rsidRDefault="007A3769" w:rsidP="00AB6136">
      <w:pPr>
        <w:pStyle w:val="a8"/>
        <w:shd w:val="clear" w:color="auto" w:fill="FFFFFF"/>
        <w:spacing w:before="0" w:beforeAutospacing="0" w:after="0" w:afterAutospacing="0"/>
        <w:rPr>
          <w:b/>
          <w:bCs/>
        </w:rPr>
      </w:pPr>
      <w:r w:rsidRPr="00AB6136">
        <w:rPr>
          <w:b/>
          <w:bCs/>
        </w:rPr>
        <w:t>8. Реакция, описывающая процесс добычи аммиака в лабораторных условиях (N2 + 3H2 ↔ 2NH3), является реакцией:</w:t>
      </w:r>
    </w:p>
    <w:p w14:paraId="27B029F1" w14:textId="322A1D99" w:rsidR="007A3769" w:rsidRPr="00AB6136" w:rsidRDefault="00AB6136" w:rsidP="00AB6136">
      <w:pPr>
        <w:pStyle w:val="a8"/>
        <w:shd w:val="clear" w:color="auto" w:fill="FFFFFF"/>
        <w:spacing w:before="0" w:beforeAutospacing="0" w:after="0" w:afterAutospacing="0"/>
      </w:pPr>
      <w:r>
        <w:t xml:space="preserve">а) </w:t>
      </w:r>
      <w:r w:rsidR="007A3769" w:rsidRPr="00AB6136">
        <w:t xml:space="preserve">разложения </w:t>
      </w:r>
    </w:p>
    <w:p w14:paraId="2C45C0AB" w14:textId="63653950" w:rsidR="007A3769" w:rsidRPr="00AB6136" w:rsidRDefault="00AB6136" w:rsidP="00AB6136">
      <w:pPr>
        <w:pStyle w:val="a8"/>
        <w:shd w:val="clear" w:color="auto" w:fill="FFFFFF"/>
        <w:spacing w:before="0" w:beforeAutospacing="0" w:after="0" w:afterAutospacing="0"/>
      </w:pPr>
      <w:r>
        <w:t xml:space="preserve">б) </w:t>
      </w:r>
      <w:r w:rsidR="007A3769" w:rsidRPr="00AB6136">
        <w:t>каталитической, экзотермической, соединения</w:t>
      </w:r>
    </w:p>
    <w:p w14:paraId="0AFD29DB" w14:textId="6F5CD087" w:rsidR="007A3769" w:rsidRPr="00AB6136" w:rsidRDefault="00AB6136" w:rsidP="00AB6136">
      <w:pPr>
        <w:pStyle w:val="a8"/>
        <w:shd w:val="clear" w:color="auto" w:fill="FFFFFF"/>
        <w:spacing w:before="0" w:beforeAutospacing="0" w:after="0" w:afterAutospacing="0"/>
      </w:pPr>
      <w:r>
        <w:t xml:space="preserve">в) </w:t>
      </w:r>
      <w:r w:rsidR="007A3769" w:rsidRPr="00AB6136">
        <w:t>эндотермической</w:t>
      </w:r>
      <w:r>
        <w:t xml:space="preserve"> и </w:t>
      </w:r>
      <w:r w:rsidR="007A3769" w:rsidRPr="00AB6136">
        <w:t>некаталитической</w:t>
      </w:r>
    </w:p>
    <w:p w14:paraId="06669928" w14:textId="14809B5E" w:rsidR="00AB6136" w:rsidRPr="007705ED" w:rsidRDefault="00AB6136" w:rsidP="00AB6136">
      <w:pPr>
        <w:pStyle w:val="a8"/>
        <w:shd w:val="clear" w:color="auto" w:fill="FFFFFF"/>
        <w:spacing w:before="0" w:beforeAutospacing="0" w:after="0" w:afterAutospacing="0"/>
      </w:pPr>
      <w:r>
        <w:t xml:space="preserve">г) </w:t>
      </w:r>
      <w:r w:rsidR="007A3769" w:rsidRPr="00AB6136">
        <w:t>замещения</w:t>
      </w:r>
    </w:p>
    <w:p w14:paraId="75E60AF8" w14:textId="77777777" w:rsidR="00AB6136" w:rsidRDefault="00AB6136" w:rsidP="00AB6136">
      <w:pPr>
        <w:pStyle w:val="a8"/>
        <w:shd w:val="clear" w:color="auto" w:fill="FFFFFF"/>
        <w:spacing w:before="0" w:beforeAutospacing="0" w:after="0" w:afterAutospacing="0"/>
        <w:rPr>
          <w:i/>
          <w:iCs/>
        </w:rPr>
      </w:pPr>
      <w:r w:rsidRPr="00A614C2">
        <w:rPr>
          <w:i/>
          <w:iCs/>
        </w:rPr>
        <w:t xml:space="preserve">Правильный ответ: </w:t>
      </w:r>
      <w:r>
        <w:rPr>
          <w:i/>
          <w:iCs/>
        </w:rPr>
        <w:t>б</w:t>
      </w:r>
    </w:p>
    <w:p w14:paraId="222EBBC4" w14:textId="77777777" w:rsidR="00AB6136" w:rsidRPr="00AB6136" w:rsidRDefault="00AB6136" w:rsidP="00AB6136">
      <w:pPr>
        <w:pStyle w:val="a8"/>
        <w:shd w:val="clear" w:color="auto" w:fill="FFFFFF"/>
        <w:spacing w:before="0" w:beforeAutospacing="0" w:after="0" w:afterAutospacing="0"/>
        <w:rPr>
          <w:b/>
          <w:bCs/>
        </w:rPr>
      </w:pPr>
    </w:p>
    <w:p w14:paraId="49E3ECE1" w14:textId="77777777" w:rsidR="00E50432" w:rsidRPr="00E50432" w:rsidRDefault="00E50432" w:rsidP="00E50432">
      <w:pPr>
        <w:pStyle w:val="a8"/>
        <w:shd w:val="clear" w:color="auto" w:fill="FFFFFF"/>
        <w:spacing w:before="0" w:beforeAutospacing="0" w:after="0" w:afterAutospacing="0"/>
      </w:pPr>
      <w:r w:rsidRPr="00E50432">
        <w:t xml:space="preserve">9. </w:t>
      </w:r>
      <w:r w:rsidRPr="00E50432">
        <w:rPr>
          <w:b/>
          <w:bCs/>
        </w:rPr>
        <w:t>К химическим явлениям относится:</w:t>
      </w:r>
    </w:p>
    <w:p w14:paraId="480362B5" w14:textId="5F45F7FB" w:rsidR="00E50432" w:rsidRPr="00E50432" w:rsidRDefault="00E50432" w:rsidP="00E50432">
      <w:pPr>
        <w:pStyle w:val="a8"/>
        <w:shd w:val="clear" w:color="auto" w:fill="FFFFFF"/>
        <w:spacing w:before="0" w:beforeAutospacing="0" w:after="0" w:afterAutospacing="0"/>
      </w:pPr>
      <w:r>
        <w:t xml:space="preserve">а) </w:t>
      </w:r>
      <w:r w:rsidRPr="00E50432">
        <w:t>преобразование окраски белка в процессе варки яйца</w:t>
      </w:r>
    </w:p>
    <w:p w14:paraId="44EE93F8" w14:textId="37E9A6C4" w:rsidR="00E50432" w:rsidRPr="00E50432" w:rsidRDefault="00E50432" w:rsidP="00E50432">
      <w:pPr>
        <w:pStyle w:val="a8"/>
        <w:shd w:val="clear" w:color="auto" w:fill="FFFFFF"/>
        <w:spacing w:before="0" w:beforeAutospacing="0" w:after="0" w:afterAutospacing="0"/>
      </w:pPr>
      <w:r>
        <w:t xml:space="preserve">б) </w:t>
      </w:r>
      <w:r w:rsidRPr="00E50432">
        <w:t>скисание</w:t>
      </w:r>
      <w:r>
        <w:t xml:space="preserve"> (сквашивание)</w:t>
      </w:r>
      <w:r w:rsidRPr="00E50432">
        <w:t xml:space="preserve"> молока</w:t>
      </w:r>
    </w:p>
    <w:p w14:paraId="0FAF5F3F" w14:textId="7E43FE02" w:rsidR="00E50432" w:rsidRPr="00E50432" w:rsidRDefault="00E50432" w:rsidP="00E50432">
      <w:pPr>
        <w:pStyle w:val="a8"/>
        <w:shd w:val="clear" w:color="auto" w:fill="FFFFFF"/>
        <w:spacing w:before="0" w:beforeAutospacing="0" w:after="0" w:afterAutospacing="0"/>
      </w:pPr>
      <w:r>
        <w:t xml:space="preserve">в) </w:t>
      </w:r>
      <w:r w:rsidRPr="00E50432">
        <w:t>застывание углекислого газа при остывании</w:t>
      </w:r>
    </w:p>
    <w:p w14:paraId="62972889" w14:textId="24D5207E" w:rsidR="007A3769" w:rsidRPr="007705ED" w:rsidRDefault="00E50432" w:rsidP="007A3769">
      <w:pPr>
        <w:pStyle w:val="a8"/>
        <w:shd w:val="clear" w:color="auto" w:fill="FFFFFF"/>
        <w:spacing w:before="0" w:beforeAutospacing="0" w:after="0" w:afterAutospacing="0"/>
      </w:pPr>
      <w:r>
        <w:t xml:space="preserve">г) </w:t>
      </w:r>
      <w:r w:rsidRPr="00E50432">
        <w:t>испарение воды</w:t>
      </w:r>
    </w:p>
    <w:p w14:paraId="258782FA" w14:textId="77777777" w:rsidR="00E50432" w:rsidRDefault="00E50432" w:rsidP="00E50432">
      <w:pPr>
        <w:pStyle w:val="a8"/>
        <w:shd w:val="clear" w:color="auto" w:fill="FFFFFF"/>
        <w:spacing w:before="0" w:beforeAutospacing="0" w:after="0" w:afterAutospacing="0"/>
        <w:rPr>
          <w:i/>
          <w:iCs/>
        </w:rPr>
      </w:pPr>
      <w:r w:rsidRPr="00A614C2">
        <w:rPr>
          <w:i/>
          <w:iCs/>
        </w:rPr>
        <w:t xml:space="preserve">Правильный ответ: </w:t>
      </w:r>
      <w:r>
        <w:rPr>
          <w:i/>
          <w:iCs/>
        </w:rPr>
        <w:t>б</w:t>
      </w:r>
    </w:p>
    <w:p w14:paraId="52B4A731" w14:textId="16E5A30C" w:rsidR="00A614C2" w:rsidRPr="00A614C2" w:rsidRDefault="00A614C2" w:rsidP="00A614C2">
      <w:pPr>
        <w:pStyle w:val="a8"/>
        <w:shd w:val="clear" w:color="auto" w:fill="FFFFFF"/>
        <w:spacing w:before="0" w:beforeAutospacing="0" w:after="0" w:afterAutospacing="0"/>
        <w:rPr>
          <w:i/>
          <w:iCs/>
        </w:rPr>
      </w:pPr>
    </w:p>
    <w:p w14:paraId="3B557012" w14:textId="20714EA9" w:rsidR="00562CA9" w:rsidRPr="00562CA9" w:rsidRDefault="00562CA9" w:rsidP="00562CA9">
      <w:pPr>
        <w:pStyle w:val="a8"/>
        <w:shd w:val="clear" w:color="auto" w:fill="FFFFFF"/>
        <w:spacing w:before="0" w:beforeAutospacing="0" w:after="0" w:afterAutospacing="0"/>
      </w:pPr>
      <w:r>
        <w:t>10.</w:t>
      </w:r>
      <w:r w:rsidRPr="00562CA9">
        <w:t xml:space="preserve"> </w:t>
      </w:r>
      <w:r w:rsidRPr="00562CA9">
        <w:rPr>
          <w:b/>
          <w:bCs/>
        </w:rPr>
        <w:t>Из предложенных вариантов выберите то явление, которое является химической реакцией:</w:t>
      </w:r>
    </w:p>
    <w:p w14:paraId="57B941EC" w14:textId="4B0C1D3A" w:rsidR="00562CA9" w:rsidRPr="00562CA9" w:rsidRDefault="00562CA9" w:rsidP="00562CA9">
      <w:pPr>
        <w:pStyle w:val="a8"/>
        <w:shd w:val="clear" w:color="auto" w:fill="FFFFFF"/>
        <w:spacing w:before="0" w:beforeAutospacing="0" w:after="0" w:afterAutospacing="0"/>
      </w:pPr>
      <w:r>
        <w:t xml:space="preserve">а) </w:t>
      </w:r>
      <w:r w:rsidRPr="00562CA9">
        <w:t>притягивание железа к магниту</w:t>
      </w:r>
    </w:p>
    <w:p w14:paraId="7922DD56" w14:textId="24E94923" w:rsidR="00562CA9" w:rsidRPr="00562CA9" w:rsidRDefault="00562CA9" w:rsidP="00562CA9">
      <w:pPr>
        <w:pStyle w:val="a8"/>
        <w:shd w:val="clear" w:color="auto" w:fill="FFFFFF"/>
        <w:spacing w:before="0" w:beforeAutospacing="0" w:after="0" w:afterAutospacing="0"/>
      </w:pPr>
      <w:r>
        <w:t xml:space="preserve">б) </w:t>
      </w:r>
      <w:r w:rsidRPr="00562CA9">
        <w:t>вытягивание проволоки</w:t>
      </w:r>
    </w:p>
    <w:p w14:paraId="49922DF1" w14:textId="4C4E8E07" w:rsidR="00562CA9" w:rsidRPr="00562CA9" w:rsidRDefault="00562CA9" w:rsidP="00562CA9">
      <w:pPr>
        <w:pStyle w:val="a8"/>
        <w:shd w:val="clear" w:color="auto" w:fill="FFFFFF"/>
        <w:spacing w:before="0" w:beforeAutospacing="0" w:after="0" w:afterAutospacing="0"/>
      </w:pPr>
      <w:r>
        <w:t xml:space="preserve">в) </w:t>
      </w:r>
      <w:r w:rsidRPr="00562CA9">
        <w:t xml:space="preserve">пропускание </w:t>
      </w:r>
      <w:r>
        <w:t>(</w:t>
      </w:r>
      <w:r w:rsidRPr="00562CA9">
        <w:t>СО2</w:t>
      </w:r>
      <w:r>
        <w:t>)</w:t>
      </w:r>
      <w:r w:rsidRPr="00562CA9">
        <w:t xml:space="preserve"> через известковую воду</w:t>
      </w:r>
    </w:p>
    <w:p w14:paraId="1AB1081F" w14:textId="1F4C5638" w:rsidR="00562CA9" w:rsidRPr="007705ED" w:rsidRDefault="00562CA9" w:rsidP="00562CA9">
      <w:pPr>
        <w:pStyle w:val="a8"/>
        <w:shd w:val="clear" w:color="auto" w:fill="FFFFFF"/>
        <w:spacing w:before="0" w:beforeAutospacing="0" w:after="0" w:afterAutospacing="0"/>
      </w:pPr>
      <w:r>
        <w:t xml:space="preserve">г) </w:t>
      </w:r>
      <w:r w:rsidRPr="00562CA9">
        <w:t>растворение сахара в воде</w:t>
      </w:r>
    </w:p>
    <w:p w14:paraId="246576AE" w14:textId="227ECF11" w:rsidR="00562CA9" w:rsidRDefault="00562CA9" w:rsidP="00562CA9">
      <w:pPr>
        <w:pStyle w:val="a8"/>
        <w:shd w:val="clear" w:color="auto" w:fill="FFFFFF"/>
        <w:spacing w:before="0" w:beforeAutospacing="0" w:after="0" w:afterAutospacing="0"/>
        <w:rPr>
          <w:i/>
          <w:iCs/>
        </w:rPr>
      </w:pPr>
      <w:r w:rsidRPr="00A614C2">
        <w:rPr>
          <w:i/>
          <w:iCs/>
        </w:rPr>
        <w:t xml:space="preserve">Правильный ответ: </w:t>
      </w:r>
      <w:r>
        <w:rPr>
          <w:i/>
          <w:iCs/>
        </w:rPr>
        <w:t>в</w:t>
      </w:r>
    </w:p>
    <w:p w14:paraId="1961292C" w14:textId="04FAC212" w:rsidR="00A614C2" w:rsidRPr="00A614C2" w:rsidRDefault="00A614C2" w:rsidP="00A614C2">
      <w:pPr>
        <w:pStyle w:val="a8"/>
        <w:shd w:val="clear" w:color="auto" w:fill="FFFFFF"/>
        <w:spacing w:before="0" w:beforeAutospacing="0" w:after="0" w:afterAutospacing="0"/>
      </w:pPr>
    </w:p>
    <w:p w14:paraId="72036C9F" w14:textId="77777777" w:rsidR="00073E5D" w:rsidRPr="00073E5D" w:rsidRDefault="00073E5D" w:rsidP="00073E5D">
      <w:pPr>
        <w:pStyle w:val="a8"/>
        <w:shd w:val="clear" w:color="auto" w:fill="FFFFFF"/>
        <w:spacing w:before="0" w:beforeAutospacing="0" w:after="0" w:afterAutospacing="0"/>
      </w:pPr>
      <w:r>
        <w:t xml:space="preserve">11. </w:t>
      </w:r>
      <w:r w:rsidRPr="00073E5D">
        <w:rPr>
          <w:b/>
          <w:bCs/>
        </w:rPr>
        <w:t xml:space="preserve">Реакция, описывающая процесс </w:t>
      </w:r>
      <w:proofErr w:type="spellStart"/>
      <w:r w:rsidRPr="00073E5D">
        <w:rPr>
          <w:b/>
          <w:bCs/>
        </w:rPr>
        <w:t>Ba</w:t>
      </w:r>
      <w:proofErr w:type="spellEnd"/>
      <w:r w:rsidRPr="00073E5D">
        <w:rPr>
          <w:b/>
          <w:bCs/>
        </w:rPr>
        <w:t xml:space="preserve"> + 2H2O = </w:t>
      </w:r>
      <w:proofErr w:type="spellStart"/>
      <w:r w:rsidRPr="00073E5D">
        <w:rPr>
          <w:b/>
          <w:bCs/>
        </w:rPr>
        <w:t>Ba</w:t>
      </w:r>
      <w:proofErr w:type="spellEnd"/>
      <w:r w:rsidRPr="00073E5D">
        <w:rPr>
          <w:b/>
          <w:bCs/>
        </w:rPr>
        <w:t>(OH)2 + H2 + Q, является реакцией:</w:t>
      </w:r>
    </w:p>
    <w:p w14:paraId="086B08B3" w14:textId="494298C7" w:rsidR="00073E5D" w:rsidRPr="00073E5D" w:rsidRDefault="00073E5D" w:rsidP="00073E5D">
      <w:pPr>
        <w:pStyle w:val="a8"/>
        <w:shd w:val="clear" w:color="auto" w:fill="FFFFFF"/>
        <w:spacing w:before="0" w:beforeAutospacing="0" w:after="0" w:afterAutospacing="0"/>
      </w:pPr>
      <w:r>
        <w:t xml:space="preserve">а) </w:t>
      </w:r>
      <w:r w:rsidRPr="00073E5D">
        <w:t>некаталитической</w:t>
      </w:r>
    </w:p>
    <w:p w14:paraId="0D39751A" w14:textId="6908A216" w:rsidR="00073E5D" w:rsidRPr="00073E5D" w:rsidRDefault="00073E5D" w:rsidP="00073E5D">
      <w:pPr>
        <w:pStyle w:val="a8"/>
        <w:shd w:val="clear" w:color="auto" w:fill="FFFFFF"/>
        <w:spacing w:before="0" w:beforeAutospacing="0" w:after="0" w:afterAutospacing="0"/>
      </w:pPr>
      <w:r>
        <w:t xml:space="preserve">б) </w:t>
      </w:r>
      <w:r w:rsidRPr="00073E5D">
        <w:t>эндотермической</w:t>
      </w:r>
    </w:p>
    <w:p w14:paraId="13AAF653" w14:textId="0F6CEC11" w:rsidR="00073E5D" w:rsidRDefault="00073E5D" w:rsidP="00073E5D">
      <w:pPr>
        <w:pStyle w:val="a8"/>
        <w:shd w:val="clear" w:color="auto" w:fill="FFFFFF"/>
        <w:spacing w:before="0" w:beforeAutospacing="0" w:after="0" w:afterAutospacing="0"/>
      </w:pPr>
      <w:r>
        <w:t xml:space="preserve">в) </w:t>
      </w:r>
      <w:r w:rsidRPr="00073E5D">
        <w:t>разложения</w:t>
      </w:r>
    </w:p>
    <w:p w14:paraId="6B5ED4F3" w14:textId="4E947105" w:rsidR="00073E5D" w:rsidRPr="007705ED" w:rsidRDefault="00073E5D" w:rsidP="00073E5D">
      <w:pPr>
        <w:pStyle w:val="a8"/>
        <w:shd w:val="clear" w:color="auto" w:fill="FFFFFF"/>
        <w:spacing w:before="0" w:beforeAutospacing="0" w:after="0" w:afterAutospacing="0"/>
      </w:pPr>
      <w:r>
        <w:t xml:space="preserve">г) </w:t>
      </w:r>
      <w:r w:rsidRPr="00073E5D">
        <w:t>окислительно-восстановительной</w:t>
      </w:r>
    </w:p>
    <w:p w14:paraId="1808D16D" w14:textId="4999E68A" w:rsidR="00073E5D" w:rsidRDefault="00073E5D" w:rsidP="00073E5D">
      <w:pPr>
        <w:pStyle w:val="a8"/>
        <w:shd w:val="clear" w:color="auto" w:fill="FFFFFF"/>
        <w:spacing w:before="0" w:beforeAutospacing="0" w:after="0" w:afterAutospacing="0"/>
        <w:rPr>
          <w:i/>
          <w:iCs/>
        </w:rPr>
      </w:pPr>
      <w:r w:rsidRPr="00A614C2">
        <w:rPr>
          <w:i/>
          <w:iCs/>
        </w:rPr>
        <w:t xml:space="preserve">Правильный ответ: </w:t>
      </w:r>
      <w:r>
        <w:rPr>
          <w:i/>
          <w:iCs/>
        </w:rPr>
        <w:t>г</w:t>
      </w:r>
    </w:p>
    <w:p w14:paraId="77D6E7FF" w14:textId="392FBE0A" w:rsidR="00A614C2" w:rsidRDefault="00A614C2" w:rsidP="00A614C2">
      <w:pPr>
        <w:pStyle w:val="a8"/>
        <w:shd w:val="clear" w:color="auto" w:fill="FFFFFF"/>
        <w:spacing w:before="0" w:beforeAutospacing="0" w:after="0" w:afterAutospacing="0"/>
      </w:pPr>
    </w:p>
    <w:p w14:paraId="45E2E6A3" w14:textId="2D7EB1A7" w:rsidR="00A614C2" w:rsidRDefault="00073E5D" w:rsidP="00104D0E">
      <w:pPr>
        <w:pStyle w:val="a8"/>
        <w:shd w:val="clear" w:color="auto" w:fill="FFFFFF"/>
        <w:spacing w:before="0" w:beforeAutospacing="0"/>
      </w:pPr>
      <w:r w:rsidRPr="00B949E9">
        <w:rPr>
          <w:color w:val="212529"/>
        </w:rPr>
        <w:t>12.</w:t>
      </w:r>
      <w:r w:rsidR="00B949E9" w:rsidRPr="00B949E9">
        <w:rPr>
          <w:color w:val="333333"/>
          <w:shd w:val="clear" w:color="auto" w:fill="FFFFFF"/>
        </w:rPr>
        <w:t xml:space="preserve"> </w:t>
      </w:r>
      <w:r w:rsidR="00B949E9" w:rsidRPr="00B949E9">
        <w:t>____________это химическое вещество, соединение водорода с кислородом. Имеет химическую формулу Н2O</w:t>
      </w:r>
      <w:r w:rsidR="00B949E9">
        <w:t>.</w:t>
      </w:r>
    </w:p>
    <w:p w14:paraId="32DE243F" w14:textId="1E6BED63" w:rsidR="00B949E9" w:rsidRDefault="00B949E9" w:rsidP="00104D0E">
      <w:pPr>
        <w:pStyle w:val="a8"/>
        <w:shd w:val="clear" w:color="auto" w:fill="FFFFFF"/>
        <w:spacing w:before="0" w:beforeAutospacing="0"/>
      </w:pPr>
      <w:bookmarkStart w:id="4" w:name="_Hlk188005548"/>
      <w:r>
        <w:t>Правильный ответ: вода</w:t>
      </w:r>
    </w:p>
    <w:bookmarkEnd w:id="4"/>
    <w:p w14:paraId="3D323D65" w14:textId="0121851A" w:rsidR="00B949E9" w:rsidRPr="00B949E9" w:rsidRDefault="00B949E9" w:rsidP="00104D0E">
      <w:pPr>
        <w:pStyle w:val="a8"/>
        <w:shd w:val="clear" w:color="auto" w:fill="FFFFFF"/>
        <w:spacing w:before="0" w:beforeAutospacing="0"/>
      </w:pPr>
      <w:r>
        <w:t>13. ______________</w:t>
      </w:r>
      <w:r w:rsidRPr="00B949E9">
        <w:t>это процесс превращения одного или нескольких веществ в другие вещества</w:t>
      </w:r>
    </w:p>
    <w:p w14:paraId="11BF097B" w14:textId="265AF2A9" w:rsidR="00E2412A" w:rsidRDefault="00B949E9" w:rsidP="00104D0E">
      <w:pPr>
        <w:pStyle w:val="a8"/>
        <w:shd w:val="clear" w:color="auto" w:fill="FFFFFF"/>
        <w:spacing w:before="0" w:beforeAutospacing="0"/>
        <w:rPr>
          <w:i/>
          <w:iCs/>
        </w:rPr>
      </w:pPr>
      <w:r w:rsidRPr="00E2412A">
        <w:rPr>
          <w:i/>
          <w:iCs/>
        </w:rPr>
        <w:t>Правильный ответ: Химическая реакция </w:t>
      </w:r>
    </w:p>
    <w:p w14:paraId="6E2DBE96" w14:textId="77777777" w:rsidR="00E2412A" w:rsidRPr="00E2412A" w:rsidRDefault="00E2412A" w:rsidP="00104D0E">
      <w:pPr>
        <w:pStyle w:val="a8"/>
        <w:shd w:val="clear" w:color="auto" w:fill="FFFFFF"/>
        <w:spacing w:before="0" w:beforeAutospacing="0"/>
        <w:rPr>
          <w:i/>
          <w:iCs/>
        </w:rPr>
      </w:pPr>
    </w:p>
    <w:p w14:paraId="7B775B7D" w14:textId="2D7479C3" w:rsidR="00E2412A" w:rsidRPr="00E2412A" w:rsidRDefault="00E2412A" w:rsidP="00E2412A">
      <w:pPr>
        <w:pStyle w:val="a8"/>
        <w:shd w:val="clear" w:color="auto" w:fill="FFFFFF"/>
        <w:spacing w:before="0" w:beforeAutospacing="0" w:after="0" w:afterAutospacing="0"/>
      </w:pPr>
      <w:r>
        <w:lastRenderedPageBreak/>
        <w:t>14.</w:t>
      </w:r>
      <w:r w:rsidRPr="00E2412A">
        <w:t xml:space="preserve"> </w:t>
      </w:r>
      <w:r w:rsidRPr="00E2412A">
        <w:rPr>
          <w:b/>
          <w:bCs/>
        </w:rPr>
        <w:t xml:space="preserve">Соединение А при взаимодействии A + </w:t>
      </w:r>
      <w:proofErr w:type="spellStart"/>
      <w:r w:rsidRPr="00E2412A">
        <w:rPr>
          <w:b/>
          <w:bCs/>
        </w:rPr>
        <w:t>HCl</w:t>
      </w:r>
      <w:proofErr w:type="spellEnd"/>
      <w:r w:rsidRPr="00E2412A">
        <w:rPr>
          <w:b/>
          <w:bCs/>
        </w:rPr>
        <w:t xml:space="preserve"> = BaCl2 + H2O это:</w:t>
      </w:r>
    </w:p>
    <w:p w14:paraId="2CFDC1EC" w14:textId="178BA5EC" w:rsidR="00E2412A" w:rsidRPr="00E2412A" w:rsidRDefault="00E2412A" w:rsidP="00E2412A">
      <w:pPr>
        <w:pStyle w:val="a8"/>
        <w:shd w:val="clear" w:color="auto" w:fill="FFFFFF"/>
        <w:spacing w:before="0" w:beforeAutospacing="0" w:after="0" w:afterAutospacing="0"/>
      </w:pPr>
      <w:r w:rsidRPr="00E2412A">
        <w:t>а) Ba</w:t>
      </w:r>
    </w:p>
    <w:p w14:paraId="1E0549C9" w14:textId="52B1134F" w:rsidR="00E2412A" w:rsidRPr="00E2412A" w:rsidRDefault="00E2412A" w:rsidP="00E2412A">
      <w:pPr>
        <w:pStyle w:val="a8"/>
        <w:shd w:val="clear" w:color="auto" w:fill="FFFFFF"/>
        <w:spacing w:before="0" w:beforeAutospacing="0" w:after="0" w:afterAutospacing="0"/>
      </w:pPr>
      <w:r w:rsidRPr="00E2412A">
        <w:t>б) Ba(OH)2</w:t>
      </w:r>
    </w:p>
    <w:p w14:paraId="4BEC6FB2" w14:textId="730EB1E1" w:rsidR="00E2412A" w:rsidRPr="00E2412A" w:rsidRDefault="00E2412A" w:rsidP="00E2412A">
      <w:pPr>
        <w:pStyle w:val="a8"/>
        <w:shd w:val="clear" w:color="auto" w:fill="FFFFFF"/>
        <w:spacing w:before="0" w:beforeAutospacing="0" w:after="0" w:afterAutospacing="0"/>
      </w:pPr>
      <w:r w:rsidRPr="00E2412A">
        <w:t>в) ВаO</w:t>
      </w:r>
    </w:p>
    <w:p w14:paraId="41925886" w14:textId="2FC09C04" w:rsidR="00E2412A" w:rsidRDefault="00E2412A" w:rsidP="00E2412A">
      <w:pPr>
        <w:pStyle w:val="a8"/>
        <w:shd w:val="clear" w:color="auto" w:fill="FFFFFF"/>
        <w:spacing w:before="0" w:beforeAutospacing="0" w:after="0" w:afterAutospacing="0"/>
      </w:pPr>
      <w:r w:rsidRPr="00E2412A">
        <w:t>г) BaSO3</w:t>
      </w:r>
    </w:p>
    <w:p w14:paraId="17D6562C" w14:textId="6A545D76" w:rsidR="00E2412A" w:rsidRPr="00E2412A" w:rsidRDefault="00E2412A" w:rsidP="00E2412A">
      <w:pPr>
        <w:pStyle w:val="a8"/>
        <w:shd w:val="clear" w:color="auto" w:fill="FFFFFF"/>
        <w:spacing w:before="0" w:beforeAutospacing="0" w:after="0" w:afterAutospacing="0"/>
        <w:rPr>
          <w:i/>
          <w:iCs/>
        </w:rPr>
      </w:pPr>
      <w:r w:rsidRPr="00E2412A">
        <w:rPr>
          <w:i/>
          <w:iCs/>
        </w:rPr>
        <w:t>Правильный ответ: б</w:t>
      </w:r>
    </w:p>
    <w:p w14:paraId="445EFE13" w14:textId="54969D46" w:rsidR="00E2412A" w:rsidRDefault="00E2412A" w:rsidP="00104D0E">
      <w:pPr>
        <w:pStyle w:val="a8"/>
        <w:shd w:val="clear" w:color="auto" w:fill="FFFFFF"/>
        <w:spacing w:before="0" w:beforeAutospacing="0"/>
        <w:rPr>
          <w:i/>
          <w:iCs/>
        </w:rPr>
      </w:pPr>
    </w:p>
    <w:p w14:paraId="7A68A9A1" w14:textId="620C7723" w:rsidR="00E2412A" w:rsidRPr="00E2412A" w:rsidRDefault="00E2412A" w:rsidP="00E2412A">
      <w:pPr>
        <w:pStyle w:val="a8"/>
        <w:shd w:val="clear" w:color="auto" w:fill="FFFFFF"/>
        <w:spacing w:before="0" w:beforeAutospacing="0" w:after="0" w:afterAutospacing="0"/>
      </w:pPr>
      <w:r w:rsidRPr="00E2412A">
        <w:t xml:space="preserve">15. </w:t>
      </w:r>
      <w:r w:rsidRPr="00E2412A">
        <w:rPr>
          <w:b/>
          <w:bCs/>
        </w:rPr>
        <w:t>Химическое явление характеризуется изменением:</w:t>
      </w:r>
    </w:p>
    <w:p w14:paraId="1C407E33" w14:textId="0B10866A" w:rsidR="00E2412A" w:rsidRPr="00E2412A" w:rsidRDefault="00E2412A" w:rsidP="00E2412A">
      <w:pPr>
        <w:pStyle w:val="a8"/>
        <w:shd w:val="clear" w:color="auto" w:fill="FFFFFF"/>
        <w:spacing w:before="0" w:beforeAutospacing="0" w:after="0" w:afterAutospacing="0"/>
      </w:pPr>
      <w:r>
        <w:t xml:space="preserve">а) </w:t>
      </w:r>
      <w:r w:rsidRPr="00E2412A">
        <w:t>консистенции раствора</w:t>
      </w:r>
    </w:p>
    <w:p w14:paraId="713635FA" w14:textId="538ED98E" w:rsidR="00E2412A" w:rsidRPr="00E2412A" w:rsidRDefault="00E2412A" w:rsidP="00E2412A">
      <w:pPr>
        <w:pStyle w:val="a8"/>
        <w:shd w:val="clear" w:color="auto" w:fill="FFFFFF"/>
        <w:spacing w:before="0" w:beforeAutospacing="0" w:after="0" w:afterAutospacing="0"/>
      </w:pPr>
      <w:proofErr w:type="gramStart"/>
      <w:r>
        <w:t xml:space="preserve">б) </w:t>
      </w:r>
      <w:r w:rsidRPr="00E2412A">
        <w:t xml:space="preserve"> запаха</w:t>
      </w:r>
      <w:proofErr w:type="gramEnd"/>
      <w:r>
        <w:t>,</w:t>
      </w:r>
      <w:r w:rsidRPr="00E2412A">
        <w:t xml:space="preserve"> цвета</w:t>
      </w:r>
    </w:p>
    <w:p w14:paraId="47C1B4A7" w14:textId="066F9ADF" w:rsidR="00E2412A" w:rsidRPr="00E2412A" w:rsidRDefault="00E2412A" w:rsidP="00E2412A">
      <w:pPr>
        <w:pStyle w:val="a8"/>
        <w:shd w:val="clear" w:color="auto" w:fill="FFFFFF"/>
        <w:spacing w:before="0" w:beforeAutospacing="0" w:after="0" w:afterAutospacing="0"/>
      </w:pPr>
      <w:r>
        <w:t xml:space="preserve">в) </w:t>
      </w:r>
      <w:r w:rsidRPr="00E2412A">
        <w:t>агрегатных свойств</w:t>
      </w:r>
    </w:p>
    <w:p w14:paraId="19C3C38C" w14:textId="0B2E1F12" w:rsidR="00E2412A" w:rsidRPr="007705ED" w:rsidRDefault="00E2412A" w:rsidP="00E2412A">
      <w:pPr>
        <w:pStyle w:val="a8"/>
        <w:shd w:val="clear" w:color="auto" w:fill="FFFFFF"/>
        <w:spacing w:before="0" w:beforeAutospacing="0" w:after="0" w:afterAutospacing="0"/>
      </w:pPr>
      <w:r>
        <w:t>г)</w:t>
      </w:r>
      <w:r w:rsidRPr="00E2412A">
        <w:t xml:space="preserve"> формы</w:t>
      </w:r>
    </w:p>
    <w:p w14:paraId="53EDB687" w14:textId="61803487" w:rsidR="00EC0012" w:rsidRPr="00E2412A" w:rsidRDefault="00E2412A" w:rsidP="00EC0012">
      <w:pPr>
        <w:pStyle w:val="a8"/>
        <w:shd w:val="clear" w:color="auto" w:fill="FFFFFF"/>
        <w:spacing w:before="0" w:beforeAutospacing="0" w:after="0" w:afterAutospacing="0"/>
        <w:rPr>
          <w:i/>
          <w:iCs/>
        </w:rPr>
      </w:pPr>
      <w:r w:rsidRPr="00E2412A">
        <w:rPr>
          <w:i/>
          <w:iCs/>
        </w:rPr>
        <w:t>Правильный ответ: б</w:t>
      </w:r>
    </w:p>
    <w:p w14:paraId="1D2AAE27" w14:textId="301D11DF" w:rsidR="00501C4A" w:rsidRDefault="00501C4A" w:rsidP="00501C4A">
      <w:pPr>
        <w:pStyle w:val="a8"/>
        <w:shd w:val="clear" w:color="auto" w:fill="FFFFFF"/>
        <w:spacing w:before="0" w:beforeAutospacing="0" w:after="0" w:afterAutospacing="0"/>
      </w:pPr>
    </w:p>
    <w:p w14:paraId="63B873E9" w14:textId="77777777" w:rsidR="00EC0012" w:rsidRPr="00501C4A" w:rsidRDefault="00EC0012" w:rsidP="00501C4A">
      <w:pPr>
        <w:pStyle w:val="a8"/>
        <w:shd w:val="clear" w:color="auto" w:fill="FFFFFF"/>
        <w:spacing w:before="0" w:beforeAutospacing="0" w:after="0" w:afterAutospacing="0"/>
      </w:pPr>
    </w:p>
    <w:p w14:paraId="64A71BC9" w14:textId="7F2FFD58" w:rsidR="001E65CC" w:rsidRPr="00501C4A" w:rsidRDefault="00501C4A" w:rsidP="00501C4A">
      <w:pPr>
        <w:pStyle w:val="a8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bCs/>
        </w:rPr>
        <w:t xml:space="preserve">       </w:t>
      </w:r>
    </w:p>
    <w:p w14:paraId="23E3378D" w14:textId="77777777" w:rsidR="001E65CC" w:rsidRDefault="001E65CC" w:rsidP="002118FB">
      <w:pPr>
        <w:spacing w:after="160" w:line="259" w:lineRule="auto"/>
        <w:rPr>
          <w:b/>
        </w:rPr>
      </w:pPr>
    </w:p>
    <w:p w14:paraId="16709067" w14:textId="3643AE7A" w:rsidR="001E65CC" w:rsidRPr="001E65CC" w:rsidRDefault="001E65CC" w:rsidP="00EC0012">
      <w:pPr>
        <w:jc w:val="center"/>
        <w:rPr>
          <w:b/>
        </w:rPr>
      </w:pPr>
      <w:r w:rsidRPr="001E65CC">
        <w:rPr>
          <w:b/>
        </w:rPr>
        <w:t>3.2 Промежуточная аттестация</w:t>
      </w:r>
    </w:p>
    <w:p w14:paraId="776074FD" w14:textId="77777777" w:rsidR="001E65CC" w:rsidRPr="001E65CC" w:rsidRDefault="001E65CC" w:rsidP="001E65CC">
      <w:pPr>
        <w:rPr>
          <w:b/>
        </w:rPr>
      </w:pPr>
      <w:r w:rsidRPr="001E65CC">
        <w:t xml:space="preserve">        Промежуточная аттестация по дисциплине проводится в форме устного опроса по пройденным темам. (Зачетное занятие </w:t>
      </w:r>
      <w:proofErr w:type="gramStart"/>
      <w:r w:rsidRPr="001E65CC">
        <w:t>− это</w:t>
      </w:r>
      <w:proofErr w:type="gramEnd"/>
      <w:r w:rsidRPr="001E65CC">
        <w:t xml:space="preserve"> итоговое проверочное испытание.) Оценка может быть выставлена по рейтингу текущего контроля, если он не ниже 60. Таким образом, к зачетному занятию допускаются студенты, сдавшие практические задания и защитившие реферат. Зачетное занятие проводится по расписанию сессии.</w:t>
      </w:r>
    </w:p>
    <w:p w14:paraId="4A75093E" w14:textId="77777777" w:rsidR="001E65CC" w:rsidRPr="001E65CC" w:rsidRDefault="001E65CC" w:rsidP="001E65CC">
      <w:pPr>
        <w:autoSpaceDE w:val="0"/>
        <w:autoSpaceDN w:val="0"/>
        <w:adjustRightInd w:val="0"/>
        <w:rPr>
          <w:b/>
          <w:bCs/>
        </w:rPr>
      </w:pPr>
    </w:p>
    <w:p w14:paraId="06F068C4" w14:textId="77777777" w:rsidR="001E65CC" w:rsidRPr="001E65CC" w:rsidRDefault="001E65CC" w:rsidP="001E65CC">
      <w:pPr>
        <w:ind w:firstLine="709"/>
        <w:jc w:val="both"/>
        <w:rPr>
          <w:b/>
          <w:color w:val="000000"/>
          <w:lang w:eastAsia="en-US"/>
        </w:rPr>
      </w:pPr>
      <w:r w:rsidRPr="001E65CC">
        <w:rPr>
          <w:b/>
          <w:color w:val="000000"/>
          <w:lang w:eastAsia="en-US"/>
        </w:rPr>
        <w:t>3.3 Методика формирования результирующей оценки по дисциплине.</w:t>
      </w:r>
    </w:p>
    <w:tbl>
      <w:tblPr>
        <w:tblpPr w:leftFromText="180" w:rightFromText="180" w:vertAnchor="text" w:horzAnchor="margin" w:tblpY="1008"/>
        <w:tblOverlap w:val="never"/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52"/>
        <w:gridCol w:w="4578"/>
      </w:tblGrid>
      <w:tr w:rsidR="001E65CC" w:rsidRPr="001E65CC" w14:paraId="647470CB" w14:textId="77777777" w:rsidTr="00C77440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14:paraId="4FEFE77E" w14:textId="77777777" w:rsidR="001E65CC" w:rsidRPr="001E65CC" w:rsidRDefault="001E65CC" w:rsidP="001E65CC">
            <w:pPr>
              <w:ind w:firstLine="720"/>
            </w:pPr>
            <w:r w:rsidRPr="001E65CC">
              <w:t>Количество баллов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14:paraId="4190A0C5" w14:textId="77777777" w:rsidR="001E65CC" w:rsidRPr="001E65CC" w:rsidRDefault="001E65CC" w:rsidP="001E65CC">
            <w:pPr>
              <w:ind w:firstLine="720"/>
            </w:pPr>
            <w:r w:rsidRPr="001E65CC">
              <w:t>Оценка</w:t>
            </w:r>
          </w:p>
        </w:tc>
      </w:tr>
      <w:tr w:rsidR="001E65CC" w:rsidRPr="001E65CC" w14:paraId="2F93E118" w14:textId="77777777" w:rsidTr="00C77440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14:paraId="621803AB" w14:textId="77777777" w:rsidR="001E65CC" w:rsidRPr="001E65CC" w:rsidRDefault="001E65CC" w:rsidP="001E65CC">
            <w:pPr>
              <w:ind w:firstLine="720"/>
            </w:pPr>
            <w:r w:rsidRPr="001E65CC">
              <w:t>91÷100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14:paraId="4E51B4DA" w14:textId="77777777" w:rsidR="001E65CC" w:rsidRPr="001E65CC" w:rsidRDefault="001E65CC" w:rsidP="001E65CC">
            <w:pPr>
              <w:ind w:firstLine="720"/>
            </w:pPr>
            <w:r w:rsidRPr="001E65CC">
              <w:t>зачтено (отлично)</w:t>
            </w:r>
          </w:p>
        </w:tc>
      </w:tr>
      <w:tr w:rsidR="001E65CC" w:rsidRPr="001E65CC" w14:paraId="72F19B48" w14:textId="77777777" w:rsidTr="00C77440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14:paraId="572F1DA6" w14:textId="77777777" w:rsidR="001E65CC" w:rsidRPr="001E65CC" w:rsidRDefault="001E65CC" w:rsidP="001E65CC">
            <w:pPr>
              <w:ind w:firstLine="720"/>
            </w:pPr>
            <w:r w:rsidRPr="001E65CC">
              <w:t>71÷90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14:paraId="45915188" w14:textId="77777777" w:rsidR="001E65CC" w:rsidRPr="001E65CC" w:rsidRDefault="001E65CC" w:rsidP="001E65CC">
            <w:pPr>
              <w:ind w:firstLine="720"/>
            </w:pPr>
            <w:r w:rsidRPr="001E65CC">
              <w:t>зачтено (хорошо)</w:t>
            </w:r>
          </w:p>
        </w:tc>
      </w:tr>
      <w:tr w:rsidR="001E65CC" w:rsidRPr="001E65CC" w14:paraId="45B4699F" w14:textId="77777777" w:rsidTr="00C77440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14:paraId="39DF00EF" w14:textId="77777777" w:rsidR="001E65CC" w:rsidRPr="001E65CC" w:rsidRDefault="001E65CC" w:rsidP="001E65CC">
            <w:pPr>
              <w:ind w:firstLine="720"/>
            </w:pPr>
            <w:r w:rsidRPr="001E65CC">
              <w:t>60÷70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14:paraId="3B339A54" w14:textId="77777777" w:rsidR="001E65CC" w:rsidRPr="001E65CC" w:rsidRDefault="001E65CC" w:rsidP="001E65CC">
            <w:pPr>
              <w:ind w:firstLine="720"/>
            </w:pPr>
            <w:r w:rsidRPr="001E65CC">
              <w:t>зачтено (удовлетворительно)</w:t>
            </w:r>
          </w:p>
        </w:tc>
      </w:tr>
    </w:tbl>
    <w:p w14:paraId="6D86D969" w14:textId="75E223B6" w:rsidR="001E65CC" w:rsidRPr="001E65CC" w:rsidRDefault="001E65CC" w:rsidP="00EC0012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1E65CC">
        <w:t>Итоговая  оценка</w:t>
      </w:r>
      <w:proofErr w:type="gramEnd"/>
      <w:r w:rsidRPr="001E65CC">
        <w:t xml:space="preserve"> по дисциплине выставляется в зачетную книжку и экзаменационную ведомость в соответствии со следующей шкалой</w:t>
      </w:r>
    </w:p>
    <w:p w14:paraId="694F7A0B" w14:textId="77777777" w:rsidR="001E65CC" w:rsidRPr="001E65CC" w:rsidRDefault="001E65CC" w:rsidP="001E65CC">
      <w:pPr>
        <w:ind w:firstLine="720"/>
        <w:jc w:val="both"/>
      </w:pPr>
      <w:r w:rsidRPr="001E65CC">
        <w:t xml:space="preserve">За выполнение заданий промежуточного контроля студент может набрать до </w:t>
      </w:r>
      <w:r w:rsidRPr="001E65CC">
        <w:rPr>
          <w:b/>
        </w:rPr>
        <w:t>100</w:t>
      </w:r>
      <w:r w:rsidRPr="001E65CC">
        <w:t xml:space="preserve"> баллов:</w:t>
      </w:r>
    </w:p>
    <w:p w14:paraId="2909DD3A" w14:textId="77777777" w:rsidR="001E65CC" w:rsidRPr="001E65CC" w:rsidRDefault="001E65CC" w:rsidP="001E65CC">
      <w:pPr>
        <w:ind w:firstLine="720"/>
        <w:jc w:val="both"/>
      </w:pPr>
      <w:r w:rsidRPr="001E65CC">
        <w:rPr>
          <w:i/>
        </w:rPr>
        <w:t>За первый модуль</w:t>
      </w:r>
      <w:r w:rsidRPr="001E65CC">
        <w:t xml:space="preserve"> – до </w:t>
      </w:r>
      <w:r w:rsidRPr="001E65CC">
        <w:rPr>
          <w:b/>
        </w:rPr>
        <w:t>30</w:t>
      </w:r>
      <w:r w:rsidRPr="001E65CC">
        <w:t xml:space="preserve"> баллов: за выполнение модульной контрольной работы – до 30 баллов.</w:t>
      </w:r>
    </w:p>
    <w:p w14:paraId="7A78BCC1" w14:textId="77777777" w:rsidR="001E65CC" w:rsidRPr="001E65CC" w:rsidRDefault="001E65CC" w:rsidP="001E65CC">
      <w:pPr>
        <w:ind w:firstLine="720"/>
        <w:jc w:val="both"/>
      </w:pPr>
      <w:r w:rsidRPr="001E65CC">
        <w:rPr>
          <w:i/>
        </w:rPr>
        <w:t>За второй модуль</w:t>
      </w:r>
      <w:r w:rsidRPr="001E65CC">
        <w:t xml:space="preserve"> – до </w:t>
      </w:r>
      <w:r w:rsidRPr="001E65CC">
        <w:rPr>
          <w:b/>
        </w:rPr>
        <w:t>30</w:t>
      </w:r>
      <w:r w:rsidRPr="001E65CC">
        <w:t xml:space="preserve"> баллов: за выполнение модульной контрольной работы – до 30 баллов.</w:t>
      </w:r>
    </w:p>
    <w:p w14:paraId="04EE2B48" w14:textId="77777777" w:rsidR="001E65CC" w:rsidRPr="001E65CC" w:rsidRDefault="001E65CC" w:rsidP="001E65CC">
      <w:pPr>
        <w:ind w:firstLine="720"/>
        <w:jc w:val="both"/>
      </w:pPr>
      <w:r w:rsidRPr="001E65CC">
        <w:rPr>
          <w:i/>
        </w:rPr>
        <w:t>За третий модуль</w:t>
      </w:r>
      <w:r w:rsidRPr="001E65CC">
        <w:t xml:space="preserve"> – до </w:t>
      </w:r>
      <w:r w:rsidRPr="001E65CC">
        <w:rPr>
          <w:b/>
        </w:rPr>
        <w:t>40</w:t>
      </w:r>
      <w:r w:rsidRPr="001E65CC">
        <w:t xml:space="preserve"> баллов: за выполнение модульной контрольной работы – до 40 баллов. </w:t>
      </w:r>
    </w:p>
    <w:p w14:paraId="71FE83CA" w14:textId="77777777" w:rsidR="001E65CC" w:rsidRPr="001E65CC" w:rsidRDefault="001E65CC" w:rsidP="001E65CC">
      <w:pPr>
        <w:ind w:firstLine="720"/>
      </w:pPr>
    </w:p>
    <w:p w14:paraId="4C12CDD3" w14:textId="77777777" w:rsidR="001E65CC" w:rsidRPr="001E65CC" w:rsidRDefault="001E65CC" w:rsidP="001E65CC">
      <w:pPr>
        <w:shd w:val="clear" w:color="auto" w:fill="FFFFFF"/>
        <w:tabs>
          <w:tab w:val="num" w:pos="720"/>
        </w:tabs>
        <w:ind w:firstLine="720"/>
      </w:pPr>
      <w:r w:rsidRPr="001E65CC">
        <w:t>Модульные контрольные работы и модульная аттестация</w:t>
      </w:r>
      <w:r w:rsidRPr="001E65CC">
        <w:rPr>
          <w:b/>
          <w:i/>
        </w:rPr>
        <w:t xml:space="preserve"> </w:t>
      </w:r>
      <w:r w:rsidRPr="001E65CC">
        <w:t xml:space="preserve">проводятся три раза в семестр на модульных неделях по расписанию, устанавливаемому деканатом. Модульные контрольные работы проводятся в письменной форме по пройденному материалу </w:t>
      </w:r>
      <w:r w:rsidRPr="001E65CC">
        <w:lastRenderedPageBreak/>
        <w:t>лекционного курса. Особенностью проведения модульных работ является то, что курс разбит на тематические блоки, которые и определяют тематику модульных контрольных работ в соответствии с объемом изученного материала. Вопросы и задания для контрольных работ студенты получают заранее от преподавателя.</w:t>
      </w:r>
    </w:p>
    <w:p w14:paraId="086EF1CB" w14:textId="77777777" w:rsidR="001E65CC" w:rsidRPr="001E65CC" w:rsidRDefault="001E65CC" w:rsidP="001E65CC">
      <w:pPr>
        <w:widowControl w:val="0"/>
        <w:tabs>
          <w:tab w:val="left" w:pos="1440"/>
        </w:tabs>
        <w:ind w:firstLine="720"/>
        <w:jc w:val="both"/>
      </w:pPr>
      <w:r w:rsidRPr="001E65CC">
        <w:t xml:space="preserve">Оценка модульной аттестации носит комплексный характер и учитывает достижения студента по основным компонентам учебного процесса за текущий период (модульная контрольная работа, работа на семинарских занятиях). Набранное на момент аттестации студентом общее количество баллов выставляется в ведомость в установленные деканатом сроки (как правило, на следующей неделе, идущей за модульной). Оценивание студента проводится преподавателем независимо от наличия или отсутствия студента (по уважительной или неуважительной причине) на занятии. </w:t>
      </w:r>
    </w:p>
    <w:p w14:paraId="233EBFEE" w14:textId="77777777" w:rsidR="001E65CC" w:rsidRPr="001E65CC" w:rsidRDefault="001E65CC" w:rsidP="001E65CC">
      <w:pPr>
        <w:widowControl w:val="0"/>
        <w:tabs>
          <w:tab w:val="left" w:pos="1440"/>
        </w:tabs>
        <w:ind w:firstLine="720"/>
        <w:jc w:val="both"/>
      </w:pPr>
      <w:r w:rsidRPr="001E65CC">
        <w:t xml:space="preserve">Студенту, пропустившему по уважительной причине модульную контрольную работу, предоставляется возможность отработки по согласованию с ведущим преподавателем в четко установленные сроки в соответствии с графиком консультаций преподавателя, который имеется на кафедре и на личной страничке преподавателя на официальном сайте </w:t>
      </w:r>
      <w:proofErr w:type="spellStart"/>
      <w:r w:rsidRPr="001E65CC">
        <w:t>ВолГУ</w:t>
      </w:r>
      <w:proofErr w:type="spellEnd"/>
      <w:r w:rsidRPr="001E65CC">
        <w:t>. Форму отработки устанавливает преподаватель.</w:t>
      </w:r>
    </w:p>
    <w:p w14:paraId="3955D65E" w14:textId="77777777" w:rsidR="001E65CC" w:rsidRPr="001E65CC" w:rsidRDefault="001E65CC" w:rsidP="001E65CC">
      <w:pPr>
        <w:ind w:firstLine="720"/>
      </w:pPr>
    </w:p>
    <w:p w14:paraId="2D0DA3E0" w14:textId="77777777" w:rsidR="001E65CC" w:rsidRPr="001E65CC" w:rsidRDefault="001E65CC" w:rsidP="001E65CC">
      <w:pPr>
        <w:widowControl w:val="0"/>
        <w:tabs>
          <w:tab w:val="left" w:pos="1440"/>
        </w:tabs>
        <w:ind w:firstLine="720"/>
        <w:jc w:val="center"/>
        <w:rPr>
          <w:b/>
          <w:i/>
        </w:rPr>
      </w:pPr>
      <w:r w:rsidRPr="001E65CC">
        <w:rPr>
          <w:b/>
          <w:i/>
        </w:rPr>
        <w:t>Коллоквиум</w:t>
      </w:r>
    </w:p>
    <w:p w14:paraId="7F54860A" w14:textId="77777777" w:rsidR="001E65CC" w:rsidRPr="001E65CC" w:rsidRDefault="001E65CC" w:rsidP="001E65CC">
      <w:pPr>
        <w:ind w:firstLine="720"/>
        <w:jc w:val="both"/>
      </w:pPr>
      <w:r w:rsidRPr="001E65CC">
        <w:tab/>
        <w:t>Коллоквиум как форма учебных занятий предполагает беседу преподавателя со студентами для выяснения и повышения уровня знаний последних. На коллоквиумах обсуждаются отдельные части, разделы, темы, вопросы изучаемого курса, не включаемые в тематику семинарских занятий, рефераты, проекты и другие работы студентов. В ходе коллоквиума также могут обсуждаться доклады на определенную тему.</w:t>
      </w:r>
    </w:p>
    <w:p w14:paraId="68A71A47" w14:textId="77777777" w:rsidR="001E65CC" w:rsidRPr="001E65CC" w:rsidRDefault="001E65CC" w:rsidP="001E65CC">
      <w:pPr>
        <w:widowControl w:val="0"/>
        <w:tabs>
          <w:tab w:val="left" w:pos="1440"/>
        </w:tabs>
        <w:ind w:firstLine="720"/>
        <w:jc w:val="both"/>
        <w:rPr>
          <w:color w:val="000000"/>
          <w:u w:val="single"/>
        </w:rPr>
      </w:pPr>
      <w:r w:rsidRPr="001E65CC">
        <w:rPr>
          <w:color w:val="000000"/>
          <w:u w:val="single"/>
        </w:rPr>
        <w:t>Критерии оценки работы на коллоквиуме:</w:t>
      </w:r>
    </w:p>
    <w:p w14:paraId="6DA7FE51" w14:textId="77777777" w:rsidR="001E65CC" w:rsidRPr="001E65CC" w:rsidRDefault="001E65CC" w:rsidP="001E65CC">
      <w:pPr>
        <w:ind w:firstLine="720"/>
        <w:jc w:val="both"/>
      </w:pPr>
      <w:r w:rsidRPr="001E65CC">
        <w:tab/>
        <w:t>4-5 баллов:</w:t>
      </w:r>
    </w:p>
    <w:p w14:paraId="60D4522D" w14:textId="77777777" w:rsidR="001E65CC" w:rsidRPr="001E65CC" w:rsidRDefault="001E65CC" w:rsidP="001E65CC">
      <w:pPr>
        <w:ind w:firstLine="720"/>
        <w:jc w:val="both"/>
      </w:pPr>
      <w:r w:rsidRPr="001E65CC">
        <w:t>-глубокое и прочное усвоение материала той части курса, в рамках которой проводится коллоквиум;</w:t>
      </w:r>
    </w:p>
    <w:p w14:paraId="4C615FCA" w14:textId="77777777" w:rsidR="001E65CC" w:rsidRPr="001E65CC" w:rsidRDefault="001E65CC" w:rsidP="001E65CC">
      <w:pPr>
        <w:ind w:firstLine="720"/>
        <w:jc w:val="both"/>
      </w:pPr>
      <w:r w:rsidRPr="001E65CC">
        <w:t>- ответы на основе использования большого количества качественной дополнительной литературы;</w:t>
      </w:r>
    </w:p>
    <w:p w14:paraId="4EA4A13F" w14:textId="77777777" w:rsidR="001E65CC" w:rsidRPr="001E65CC" w:rsidRDefault="001E65CC" w:rsidP="001E65CC">
      <w:pPr>
        <w:ind w:firstLine="720"/>
        <w:jc w:val="both"/>
      </w:pPr>
      <w:r w:rsidRPr="001E65CC">
        <w:t>-  полные, грамотные ответы на дополнительные вопросы.</w:t>
      </w:r>
    </w:p>
    <w:p w14:paraId="1CCAD810" w14:textId="77777777" w:rsidR="001E65CC" w:rsidRPr="001E65CC" w:rsidRDefault="001E65CC" w:rsidP="001E65CC">
      <w:pPr>
        <w:ind w:firstLine="720"/>
        <w:jc w:val="both"/>
      </w:pPr>
      <w:r w:rsidRPr="001E65CC">
        <w:tab/>
        <w:t>2-3 балла:</w:t>
      </w:r>
    </w:p>
    <w:p w14:paraId="2CCFA00D" w14:textId="77777777" w:rsidR="001E65CC" w:rsidRPr="001E65CC" w:rsidRDefault="001E65CC" w:rsidP="001E65CC">
      <w:pPr>
        <w:ind w:firstLine="720"/>
        <w:jc w:val="both"/>
      </w:pPr>
      <w:r w:rsidRPr="001E65CC">
        <w:t>-знание основных положений курса, в рамках которой проводится коллоквиум;</w:t>
      </w:r>
    </w:p>
    <w:p w14:paraId="343BDC14" w14:textId="77777777" w:rsidR="001E65CC" w:rsidRPr="001E65CC" w:rsidRDefault="001E65CC" w:rsidP="001E65CC">
      <w:pPr>
        <w:ind w:firstLine="720"/>
        <w:jc w:val="both"/>
      </w:pPr>
      <w:r w:rsidRPr="001E65CC">
        <w:t>- ответы на основе использования отдельных источников из списка дополнительной литературы;</w:t>
      </w:r>
    </w:p>
    <w:p w14:paraId="7776BE6F" w14:textId="77777777" w:rsidR="001E65CC" w:rsidRPr="001E65CC" w:rsidRDefault="001E65CC" w:rsidP="001E65CC">
      <w:pPr>
        <w:ind w:firstLine="720"/>
        <w:jc w:val="both"/>
      </w:pPr>
      <w:r w:rsidRPr="001E65CC">
        <w:t>- грамотное изложение материала темы при ответе на вопрос;</w:t>
      </w:r>
    </w:p>
    <w:p w14:paraId="217499FE" w14:textId="77777777" w:rsidR="001E65CC" w:rsidRPr="001E65CC" w:rsidRDefault="001E65CC" w:rsidP="001E65CC">
      <w:pPr>
        <w:ind w:firstLine="720"/>
        <w:jc w:val="both"/>
      </w:pPr>
      <w:r w:rsidRPr="001E65CC">
        <w:t>- затруднения при ответе на дополнительные вопросы.</w:t>
      </w:r>
    </w:p>
    <w:p w14:paraId="11446DE2" w14:textId="77777777" w:rsidR="001E65CC" w:rsidRPr="001E65CC" w:rsidRDefault="001E65CC" w:rsidP="001E65CC">
      <w:pPr>
        <w:ind w:firstLine="720"/>
        <w:jc w:val="both"/>
      </w:pPr>
      <w:r w:rsidRPr="001E65CC">
        <w:t xml:space="preserve">Учебным планом по данной дисциплине предусмотрен экзамен. Максимальное количество баллов, которое может набрать студент, </w:t>
      </w:r>
      <w:r w:rsidRPr="001E65CC">
        <w:rPr>
          <w:b/>
        </w:rPr>
        <w:t>100</w:t>
      </w:r>
      <w:r w:rsidRPr="001E65CC">
        <w:t>.</w:t>
      </w:r>
    </w:p>
    <w:p w14:paraId="09382AF5" w14:textId="77777777" w:rsidR="001E65CC" w:rsidRPr="001E65CC" w:rsidRDefault="001E65CC" w:rsidP="001E65CC">
      <w:pPr>
        <w:ind w:firstLine="720"/>
        <w:jc w:val="both"/>
      </w:pPr>
      <w:r w:rsidRPr="001E65CC">
        <w:tab/>
        <w:t xml:space="preserve"> 0-1 балл:</w:t>
      </w:r>
    </w:p>
    <w:p w14:paraId="4AD4A0CA" w14:textId="77777777" w:rsidR="001E65CC" w:rsidRPr="001E65CC" w:rsidRDefault="001E65CC" w:rsidP="001E65CC">
      <w:pPr>
        <w:ind w:firstLine="720"/>
        <w:jc w:val="both"/>
      </w:pPr>
      <w:r w:rsidRPr="001E65CC">
        <w:t>- при ответе допускаются неточности, свидетельствующие о незнании основных проблем темы;</w:t>
      </w:r>
    </w:p>
    <w:p w14:paraId="5A295087" w14:textId="77777777" w:rsidR="001E65CC" w:rsidRPr="001E65CC" w:rsidRDefault="001E65CC" w:rsidP="001E65CC">
      <w:pPr>
        <w:ind w:firstLine="720"/>
        <w:jc w:val="both"/>
      </w:pPr>
      <w:r w:rsidRPr="001E65CC">
        <w:t>- ответы на основе базовой литературы по курсу;</w:t>
      </w:r>
    </w:p>
    <w:p w14:paraId="7E034180" w14:textId="77777777" w:rsidR="001E65CC" w:rsidRPr="001E65CC" w:rsidRDefault="001E65CC" w:rsidP="001E65CC">
      <w:pPr>
        <w:ind w:firstLine="720"/>
        <w:jc w:val="both"/>
      </w:pPr>
      <w:r w:rsidRPr="001E65CC">
        <w:t>- ошибки при ответе на дополнительные вопросы.</w:t>
      </w:r>
    </w:p>
    <w:p w14:paraId="5DF4D25F" w14:textId="77777777" w:rsidR="001E65CC" w:rsidRPr="001E65CC" w:rsidRDefault="001E65CC" w:rsidP="001E65CC">
      <w:pPr>
        <w:ind w:firstLine="720"/>
      </w:pPr>
    </w:p>
    <w:p w14:paraId="14375E8E" w14:textId="77777777" w:rsidR="001E65CC" w:rsidRPr="001E65CC" w:rsidRDefault="001E65CC" w:rsidP="001E65CC">
      <w:pPr>
        <w:widowControl w:val="0"/>
        <w:tabs>
          <w:tab w:val="left" w:pos="567"/>
        </w:tabs>
        <w:ind w:firstLine="720"/>
        <w:jc w:val="center"/>
        <w:rPr>
          <w:b/>
        </w:rPr>
      </w:pPr>
      <w:r w:rsidRPr="001E65CC">
        <w:rPr>
          <w:b/>
          <w:i/>
        </w:rPr>
        <w:t>Тест</w:t>
      </w:r>
    </w:p>
    <w:p w14:paraId="2B333179" w14:textId="77777777" w:rsidR="001E65CC" w:rsidRPr="001E65CC" w:rsidRDefault="001E65CC" w:rsidP="001E65CC">
      <w:pPr>
        <w:widowControl w:val="0"/>
        <w:tabs>
          <w:tab w:val="left" w:pos="1440"/>
        </w:tabs>
        <w:ind w:firstLine="720"/>
        <w:jc w:val="both"/>
      </w:pPr>
      <w:r w:rsidRPr="001E65CC">
        <w:t>10 баллов – 91-100 % правильных ответов;</w:t>
      </w:r>
    </w:p>
    <w:p w14:paraId="65FDB829" w14:textId="77777777" w:rsidR="001E65CC" w:rsidRPr="001E65CC" w:rsidRDefault="001E65CC" w:rsidP="001E65CC">
      <w:pPr>
        <w:widowControl w:val="0"/>
        <w:tabs>
          <w:tab w:val="left" w:pos="1440"/>
        </w:tabs>
        <w:ind w:firstLine="720"/>
        <w:jc w:val="both"/>
      </w:pPr>
      <w:r w:rsidRPr="001E65CC">
        <w:t>9 баллов – 81- 90 % правильных ответов;</w:t>
      </w:r>
    </w:p>
    <w:p w14:paraId="518EE87E" w14:textId="77777777" w:rsidR="001E65CC" w:rsidRPr="001E65CC" w:rsidRDefault="001E65CC" w:rsidP="001E65CC">
      <w:pPr>
        <w:widowControl w:val="0"/>
        <w:tabs>
          <w:tab w:val="left" w:pos="1440"/>
        </w:tabs>
        <w:ind w:firstLine="720"/>
        <w:jc w:val="both"/>
      </w:pPr>
      <w:r w:rsidRPr="001E65CC">
        <w:t>8 баллов – 71-80 % правильных ответов;</w:t>
      </w:r>
    </w:p>
    <w:p w14:paraId="7279FD51" w14:textId="77777777" w:rsidR="001E65CC" w:rsidRPr="001E65CC" w:rsidRDefault="001E65CC" w:rsidP="001E65CC">
      <w:pPr>
        <w:widowControl w:val="0"/>
        <w:tabs>
          <w:tab w:val="left" w:pos="1440"/>
        </w:tabs>
        <w:ind w:firstLine="720"/>
        <w:jc w:val="both"/>
      </w:pPr>
      <w:r w:rsidRPr="001E65CC">
        <w:t>7 баллов – 61-70 % правильных ответов;</w:t>
      </w:r>
    </w:p>
    <w:p w14:paraId="4CF7FA92" w14:textId="77777777" w:rsidR="001E65CC" w:rsidRPr="001E65CC" w:rsidRDefault="001E65CC" w:rsidP="001E65CC">
      <w:pPr>
        <w:widowControl w:val="0"/>
        <w:tabs>
          <w:tab w:val="left" w:pos="1440"/>
        </w:tabs>
        <w:ind w:firstLine="720"/>
        <w:jc w:val="both"/>
      </w:pPr>
      <w:r w:rsidRPr="001E65CC">
        <w:t>6 баллов – 51-60 % правильных ответов;</w:t>
      </w:r>
    </w:p>
    <w:p w14:paraId="60548D7A" w14:textId="77777777" w:rsidR="001E65CC" w:rsidRPr="001E65CC" w:rsidRDefault="001E65CC" w:rsidP="001E65CC">
      <w:pPr>
        <w:widowControl w:val="0"/>
        <w:tabs>
          <w:tab w:val="left" w:pos="1440"/>
        </w:tabs>
        <w:ind w:firstLine="720"/>
        <w:jc w:val="both"/>
      </w:pPr>
      <w:r w:rsidRPr="001E65CC">
        <w:t>5 баллов – 41-50 % правильных ответов;</w:t>
      </w:r>
    </w:p>
    <w:p w14:paraId="26C46461" w14:textId="77777777" w:rsidR="001E65CC" w:rsidRPr="001E65CC" w:rsidRDefault="001E65CC" w:rsidP="001E65CC">
      <w:pPr>
        <w:widowControl w:val="0"/>
        <w:tabs>
          <w:tab w:val="left" w:pos="1440"/>
        </w:tabs>
        <w:ind w:firstLine="720"/>
        <w:jc w:val="both"/>
      </w:pPr>
      <w:r w:rsidRPr="001E65CC">
        <w:lastRenderedPageBreak/>
        <w:t>4 балла – 31-40 % правильных ответов;</w:t>
      </w:r>
    </w:p>
    <w:p w14:paraId="574B95A8" w14:textId="77777777" w:rsidR="001E65CC" w:rsidRPr="001E65CC" w:rsidRDefault="001E65CC" w:rsidP="001E65CC">
      <w:pPr>
        <w:widowControl w:val="0"/>
        <w:tabs>
          <w:tab w:val="left" w:pos="1440"/>
        </w:tabs>
        <w:ind w:firstLine="720"/>
        <w:jc w:val="both"/>
      </w:pPr>
      <w:r w:rsidRPr="001E65CC">
        <w:t>3 балла – 21-30 % правильных ответов;</w:t>
      </w:r>
    </w:p>
    <w:p w14:paraId="09B9459F" w14:textId="77777777" w:rsidR="001E65CC" w:rsidRPr="001E65CC" w:rsidRDefault="001E65CC" w:rsidP="001E65CC">
      <w:pPr>
        <w:widowControl w:val="0"/>
        <w:tabs>
          <w:tab w:val="left" w:pos="1440"/>
        </w:tabs>
        <w:ind w:firstLine="720"/>
        <w:jc w:val="both"/>
      </w:pPr>
      <w:r w:rsidRPr="001E65CC">
        <w:t>2 балла – 11-20 % правильных ответов;</w:t>
      </w:r>
    </w:p>
    <w:p w14:paraId="23B09458" w14:textId="77777777" w:rsidR="001E65CC" w:rsidRPr="001E65CC" w:rsidRDefault="001E65CC" w:rsidP="001E65CC">
      <w:pPr>
        <w:widowControl w:val="0"/>
        <w:tabs>
          <w:tab w:val="left" w:pos="1440"/>
        </w:tabs>
        <w:ind w:firstLine="720"/>
        <w:jc w:val="both"/>
      </w:pPr>
      <w:r w:rsidRPr="001E65CC">
        <w:t>1 балл – 1-10 % правильных ответов;</w:t>
      </w:r>
    </w:p>
    <w:p w14:paraId="4837B48F" w14:textId="77777777" w:rsidR="001E65CC" w:rsidRPr="001E65CC" w:rsidRDefault="001E65CC" w:rsidP="001E65CC">
      <w:pPr>
        <w:widowControl w:val="0"/>
        <w:tabs>
          <w:tab w:val="left" w:pos="1440"/>
        </w:tabs>
        <w:ind w:firstLine="720"/>
        <w:jc w:val="both"/>
      </w:pPr>
      <w:r w:rsidRPr="001E65CC">
        <w:t>0 баллов – менее 1 % правильных ответов.</w:t>
      </w:r>
    </w:p>
    <w:p w14:paraId="1C169B75" w14:textId="77777777" w:rsidR="001E65CC" w:rsidRPr="001E65CC" w:rsidRDefault="001E65CC" w:rsidP="001E65CC">
      <w:pPr>
        <w:ind w:firstLine="720"/>
      </w:pPr>
    </w:p>
    <w:p w14:paraId="2A569240" w14:textId="77777777" w:rsidR="001E65CC" w:rsidRPr="001E65CC" w:rsidRDefault="001E65CC" w:rsidP="001E65CC">
      <w:pPr>
        <w:ind w:firstLine="720"/>
        <w:jc w:val="center"/>
        <w:rPr>
          <w:bCs/>
          <w:i/>
        </w:rPr>
      </w:pPr>
      <w:r w:rsidRPr="001E65CC">
        <w:rPr>
          <w:b/>
          <w:bCs/>
          <w:i/>
        </w:rPr>
        <w:t>Рефераты</w:t>
      </w:r>
    </w:p>
    <w:p w14:paraId="5635644F" w14:textId="77777777" w:rsidR="001E65CC" w:rsidRPr="001E65CC" w:rsidRDefault="001E65CC" w:rsidP="001E65CC">
      <w:pPr>
        <w:ind w:firstLine="720"/>
        <w:jc w:val="both"/>
      </w:pPr>
      <w:r w:rsidRPr="001E65CC">
        <w:rPr>
          <w:b/>
          <w:bCs/>
        </w:rPr>
        <w:t>10</w:t>
      </w:r>
      <w:r w:rsidRPr="001E65CC">
        <w:rPr>
          <w:bCs/>
        </w:rPr>
        <w:t xml:space="preserve"> баллов – </w:t>
      </w:r>
      <w:r w:rsidRPr="001E65CC">
        <w:t>выполнены все требования к написанию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имеются ссылки на источники и литературу, соблюдены нормы литературной речи.</w:t>
      </w:r>
    </w:p>
    <w:p w14:paraId="59561A57" w14:textId="77777777" w:rsidR="001E65CC" w:rsidRPr="001E65CC" w:rsidRDefault="001E65CC" w:rsidP="001E65CC">
      <w:pPr>
        <w:ind w:firstLine="720"/>
        <w:jc w:val="both"/>
        <w:rPr>
          <w:bCs/>
        </w:rPr>
      </w:pPr>
      <w:r w:rsidRPr="001E65CC">
        <w:rPr>
          <w:b/>
          <w:bCs/>
        </w:rPr>
        <w:t>8-9</w:t>
      </w:r>
      <w:r w:rsidRPr="001E65CC">
        <w:rPr>
          <w:bCs/>
        </w:rPr>
        <w:t xml:space="preserve"> баллов – критерии те же, что и в предыдущем абзаце, но допущены незначительные фактические ошибки, есть отдельные нарушения норм литературной речи.</w:t>
      </w:r>
    </w:p>
    <w:p w14:paraId="573D6E2B" w14:textId="77777777" w:rsidR="001E65CC" w:rsidRPr="001E65CC" w:rsidRDefault="001E65CC" w:rsidP="001E65CC">
      <w:pPr>
        <w:ind w:firstLine="720"/>
        <w:jc w:val="both"/>
      </w:pPr>
      <w:r w:rsidRPr="001E65CC">
        <w:rPr>
          <w:b/>
          <w:bCs/>
        </w:rPr>
        <w:t>6-7</w:t>
      </w:r>
      <w:r w:rsidRPr="001E65CC">
        <w:rPr>
          <w:bCs/>
        </w:rPr>
        <w:t xml:space="preserve"> баллов </w:t>
      </w:r>
      <w:r w:rsidRPr="001E65CC">
        <w:t>– основные требования к тексту доклада выполнены, но при этом допущены недочёты. В частности, имеются неточности в изложении материала, отсутствует логическая последовательность в суждениях, не выдержан объём реферата, имеются упущения в оформлении, но при этом присутствую ссылки на источники и литературу к реферату. Допущены отдельные нарушения норм литературной речи.</w:t>
      </w:r>
    </w:p>
    <w:p w14:paraId="6AB85D68" w14:textId="77777777" w:rsidR="001E65CC" w:rsidRPr="001E65CC" w:rsidRDefault="001E65CC" w:rsidP="001E65CC">
      <w:pPr>
        <w:ind w:firstLine="720"/>
        <w:jc w:val="both"/>
      </w:pPr>
      <w:r w:rsidRPr="001E65CC">
        <w:rPr>
          <w:b/>
        </w:rPr>
        <w:t>3-5</w:t>
      </w:r>
      <w:r w:rsidRPr="001E65CC">
        <w:t xml:space="preserve"> баллов – имеются существенные отступления от требований к написанию реферата. </w:t>
      </w:r>
      <w:proofErr w:type="gramStart"/>
      <w:r w:rsidRPr="001E65CC">
        <w:t>В частности</w:t>
      </w:r>
      <w:proofErr w:type="gramEnd"/>
      <w:r w:rsidRPr="001E65CC">
        <w:t>: тема освещена лишь частично, допущены фактические ошибки в содержании реферата, отсутствует вывод, при подготовке использовался только один источник информации, но при этом ссылки оформлены правильно (есть указание на автора и название работы). Допущены серьезные нарушения норм литературной речи.</w:t>
      </w:r>
    </w:p>
    <w:p w14:paraId="3DE44D4D" w14:textId="77777777" w:rsidR="001E65CC" w:rsidRPr="001E65CC" w:rsidRDefault="001E65CC" w:rsidP="001E65CC">
      <w:pPr>
        <w:tabs>
          <w:tab w:val="left" w:pos="540"/>
          <w:tab w:val="left" w:pos="1080"/>
        </w:tabs>
        <w:ind w:firstLine="720"/>
        <w:jc w:val="both"/>
        <w:rPr>
          <w:bCs/>
          <w:iCs/>
        </w:rPr>
      </w:pPr>
      <w:r w:rsidRPr="001E65CC">
        <w:rPr>
          <w:b/>
          <w:bCs/>
        </w:rPr>
        <w:tab/>
        <w:t>0-2</w:t>
      </w:r>
      <w:r w:rsidRPr="001E65CC">
        <w:rPr>
          <w:bCs/>
        </w:rPr>
        <w:t xml:space="preserve"> балла </w:t>
      </w:r>
      <w:r w:rsidRPr="001E65CC">
        <w:t>– тема реферата не раскрыта, обнаруживается существенное непонимание проблемы, либо текст взят из сети "Интернет", автором не проведена самостоятельная работа с источниками и литературой по теме, текст не имеет ссылок на источники информации. Допущены серьезные нарушения норм литературной речи.</w:t>
      </w:r>
    </w:p>
    <w:p w14:paraId="7A7659BD" w14:textId="77777777" w:rsidR="001E65CC" w:rsidRPr="001E65CC" w:rsidRDefault="001E65CC" w:rsidP="001E65CC">
      <w:pPr>
        <w:ind w:firstLine="709"/>
        <w:jc w:val="both"/>
        <w:rPr>
          <w:color w:val="000000"/>
          <w:lang w:eastAsia="en-US"/>
        </w:rPr>
      </w:pPr>
      <w:r w:rsidRPr="001E65CC">
        <w:rPr>
          <w:color w:val="000000"/>
          <w:lang w:eastAsia="en-US"/>
        </w:rPr>
        <w:t>Учебным планом по дисциплине предусмотрен дифференцированный зачет в 1 семестре. Максимальное количество баллов, которое может набрать студент – 100.</w:t>
      </w:r>
    </w:p>
    <w:tbl>
      <w:tblPr>
        <w:tblW w:w="967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1"/>
      </w:tblGrid>
      <w:tr w:rsidR="001E65CC" w:rsidRPr="001E65CC" w14:paraId="0691837E" w14:textId="77777777" w:rsidTr="00C77440">
        <w:trPr>
          <w:trHeight w:val="389"/>
        </w:trPr>
        <w:tc>
          <w:tcPr>
            <w:tcW w:w="9671" w:type="dxa"/>
            <w:vMerge w:val="restart"/>
            <w:shd w:val="clear" w:color="auto" w:fill="FFFFFF"/>
          </w:tcPr>
          <w:p w14:paraId="295D8E8A" w14:textId="77777777" w:rsidR="001E65CC" w:rsidRPr="001E65CC" w:rsidRDefault="001E65CC" w:rsidP="001E65CC">
            <w:pPr>
              <w:jc w:val="both"/>
              <w:rPr>
                <w:rFonts w:ascii="Tahoma" w:hAnsi="Tahoma" w:cs="Tahoma"/>
                <w:color w:val="000000"/>
              </w:rPr>
            </w:pPr>
            <w:r w:rsidRPr="001E65CC">
              <w:t xml:space="preserve">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606"/>
            </w:tblGrid>
            <w:tr w:rsidR="001E65CC" w:rsidRPr="001E65CC" w14:paraId="6B399338" w14:textId="77777777" w:rsidTr="00C77440">
              <w:tc>
                <w:tcPr>
                  <w:tcW w:w="9606" w:type="dxa"/>
                </w:tcPr>
                <w:p w14:paraId="053206BF" w14:textId="77777777" w:rsidR="001E65CC" w:rsidRPr="001E65CC" w:rsidRDefault="001E65CC" w:rsidP="001E65CC">
                  <w:pPr>
                    <w:ind w:firstLine="706"/>
                    <w:jc w:val="both"/>
                  </w:pPr>
                </w:p>
              </w:tc>
            </w:tr>
          </w:tbl>
          <w:p w14:paraId="1AD1B046" w14:textId="77777777" w:rsidR="001E65CC" w:rsidRPr="001E65CC" w:rsidRDefault="001E65CC" w:rsidP="001E65CC">
            <w:pPr>
              <w:jc w:val="both"/>
              <w:rPr>
                <w:b/>
              </w:rPr>
            </w:pPr>
            <w:r w:rsidRPr="001E65CC">
              <w:t xml:space="preserve"> </w:t>
            </w:r>
          </w:p>
          <w:tbl>
            <w:tblPr>
              <w:tblW w:w="9581" w:type="dxa"/>
              <w:tblLayout w:type="fixed"/>
              <w:tblCellMar>
                <w:top w:w="6" w:type="dxa"/>
                <w:left w:w="139" w:type="dxa"/>
                <w:right w:w="141" w:type="dxa"/>
              </w:tblCellMar>
              <w:tblLook w:val="04A0" w:firstRow="1" w:lastRow="0" w:firstColumn="1" w:lastColumn="0" w:noHBand="0" w:noVBand="1"/>
            </w:tblPr>
            <w:tblGrid>
              <w:gridCol w:w="2741"/>
              <w:gridCol w:w="2267"/>
              <w:gridCol w:w="4573"/>
            </w:tblGrid>
            <w:tr w:rsidR="001E65CC" w:rsidRPr="001E65CC" w14:paraId="5CA0A59F" w14:textId="77777777" w:rsidTr="00C77440">
              <w:trPr>
                <w:trHeight w:val="583"/>
              </w:trPr>
              <w:tc>
                <w:tcPr>
                  <w:tcW w:w="27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9643AAD" w14:textId="77777777" w:rsidR="001E65CC" w:rsidRPr="001E65CC" w:rsidRDefault="001E65CC" w:rsidP="001E65CC">
                  <w:pPr>
                    <w:spacing w:line="276" w:lineRule="auto"/>
                    <w:jc w:val="center"/>
                    <w:rPr>
                      <w:b/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b/>
                      <w:color w:val="000000"/>
                      <w:szCs w:val="28"/>
                      <w:lang w:eastAsia="en-US"/>
                    </w:rPr>
                    <w:t>Процент результативности</w:t>
                  </w:r>
                </w:p>
                <w:p w14:paraId="152C0978" w14:textId="77777777" w:rsidR="001E65CC" w:rsidRPr="001E65CC" w:rsidRDefault="001E65CC" w:rsidP="001E65CC">
                  <w:pPr>
                    <w:spacing w:line="276" w:lineRule="auto"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b/>
                      <w:color w:val="000000"/>
                      <w:szCs w:val="28"/>
                      <w:lang w:eastAsia="en-US"/>
                    </w:rPr>
                    <w:t>(правильн</w:t>
                  </w:r>
                  <w:bookmarkStart w:id="5" w:name="_GoBack"/>
                  <w:bookmarkEnd w:id="5"/>
                  <w:r w:rsidRPr="001E65CC">
                    <w:rPr>
                      <w:b/>
                      <w:color w:val="000000"/>
                      <w:szCs w:val="28"/>
                      <w:lang w:eastAsia="en-US"/>
                    </w:rPr>
                    <w:t>ых ответов)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573F591" w14:textId="77777777" w:rsidR="001E65CC" w:rsidRPr="001E65CC" w:rsidRDefault="001E65CC" w:rsidP="001E65CC">
                  <w:pPr>
                    <w:spacing w:line="276" w:lineRule="auto"/>
                    <w:ind w:left="1232" w:right="485" w:hanging="526"/>
                    <w:jc w:val="center"/>
                    <w:rPr>
                      <w:b/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b/>
                      <w:color w:val="000000"/>
                      <w:szCs w:val="28"/>
                      <w:lang w:eastAsia="en-US"/>
                    </w:rPr>
                    <w:t>Качественная оценка индивидуальных образовательных достижений</w:t>
                  </w:r>
                </w:p>
              </w:tc>
            </w:tr>
            <w:tr w:rsidR="001E65CC" w:rsidRPr="001E65CC" w14:paraId="3F2B5BCC" w14:textId="77777777" w:rsidTr="00C77440">
              <w:trPr>
                <w:trHeight w:val="295"/>
              </w:trPr>
              <w:tc>
                <w:tcPr>
                  <w:tcW w:w="2741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9FEBED3" w14:textId="77777777" w:rsidR="001E65CC" w:rsidRPr="001E65CC" w:rsidRDefault="001E65CC" w:rsidP="001E65CC">
                  <w:pPr>
                    <w:spacing w:after="160" w:line="276" w:lineRule="auto"/>
                    <w:rPr>
                      <w:color w:val="000000"/>
                      <w:szCs w:val="28"/>
                      <w:lang w:eastAsia="en-US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CEB5401" w14:textId="77777777" w:rsidR="001E65CC" w:rsidRPr="001E65CC" w:rsidRDefault="001E65CC" w:rsidP="001E65CC">
                  <w:pPr>
                    <w:spacing w:line="276" w:lineRule="auto"/>
                    <w:ind w:left="7"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color w:val="000000"/>
                      <w:szCs w:val="28"/>
                      <w:lang w:eastAsia="en-US"/>
                    </w:rPr>
                    <w:t>балл (отметка)</w:t>
                  </w:r>
                </w:p>
              </w:tc>
              <w:tc>
                <w:tcPr>
                  <w:tcW w:w="4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B02A2C6" w14:textId="77777777" w:rsidR="001E65CC" w:rsidRPr="001E65CC" w:rsidRDefault="001E65CC" w:rsidP="001E65CC">
                  <w:pPr>
                    <w:spacing w:line="276" w:lineRule="auto"/>
                    <w:ind w:left="12"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color w:val="000000"/>
                      <w:szCs w:val="28"/>
                      <w:lang w:eastAsia="en-US"/>
                    </w:rPr>
                    <w:t>вербальный аналог</w:t>
                  </w:r>
                </w:p>
              </w:tc>
            </w:tr>
            <w:tr w:rsidR="001E65CC" w:rsidRPr="001E65CC" w14:paraId="1A192B0D" w14:textId="77777777" w:rsidTr="00C77440">
              <w:trPr>
                <w:trHeight w:val="293"/>
              </w:trPr>
              <w:tc>
                <w:tcPr>
                  <w:tcW w:w="2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D6D8117" w14:textId="77777777" w:rsidR="001E65CC" w:rsidRPr="001E65CC" w:rsidRDefault="001E65CC" w:rsidP="001E65CC">
                  <w:pPr>
                    <w:spacing w:line="276" w:lineRule="auto"/>
                    <w:ind w:right="14"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color w:val="000000"/>
                      <w:szCs w:val="28"/>
                      <w:lang w:eastAsia="en-US"/>
                    </w:rPr>
                    <w:t>91—100</w:t>
                  </w:r>
                </w:p>
              </w:tc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CFE4358" w14:textId="77777777" w:rsidR="001E65CC" w:rsidRPr="001E65CC" w:rsidRDefault="001E65CC" w:rsidP="001E65CC">
                  <w:pPr>
                    <w:spacing w:line="276" w:lineRule="auto"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color w:val="000000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4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16A67B3" w14:textId="77777777" w:rsidR="001E65CC" w:rsidRPr="001E65CC" w:rsidRDefault="001E65CC" w:rsidP="001E65CC">
                  <w:pPr>
                    <w:spacing w:line="276" w:lineRule="auto"/>
                    <w:ind w:left="4"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color w:val="000000"/>
                      <w:szCs w:val="28"/>
                      <w:lang w:eastAsia="en-US"/>
                    </w:rPr>
                    <w:t>отлично</w:t>
                  </w:r>
                </w:p>
              </w:tc>
            </w:tr>
            <w:tr w:rsidR="001E65CC" w:rsidRPr="001E65CC" w14:paraId="664ECB9B" w14:textId="77777777" w:rsidTr="00C77440">
              <w:trPr>
                <w:trHeight w:val="286"/>
              </w:trPr>
              <w:tc>
                <w:tcPr>
                  <w:tcW w:w="2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2955049" w14:textId="77777777" w:rsidR="001E65CC" w:rsidRPr="001E65CC" w:rsidRDefault="001E65CC" w:rsidP="001E65CC">
                  <w:pPr>
                    <w:spacing w:line="276" w:lineRule="auto"/>
                    <w:ind w:right="14"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color w:val="000000"/>
                      <w:szCs w:val="28"/>
                      <w:lang w:eastAsia="en-US"/>
                    </w:rPr>
                    <w:t>71—90</w:t>
                  </w:r>
                </w:p>
              </w:tc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535F40F" w14:textId="77777777" w:rsidR="001E65CC" w:rsidRPr="001E65CC" w:rsidRDefault="001E65CC" w:rsidP="001E65CC">
                  <w:pPr>
                    <w:spacing w:line="276" w:lineRule="auto"/>
                    <w:ind w:left="7"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color w:val="000000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4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1E0C0BC" w14:textId="77777777" w:rsidR="001E65CC" w:rsidRPr="001E65CC" w:rsidRDefault="001E65CC" w:rsidP="001E65CC">
                  <w:pPr>
                    <w:spacing w:line="276" w:lineRule="auto"/>
                    <w:ind w:left="12"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color w:val="000000"/>
                      <w:szCs w:val="28"/>
                      <w:lang w:eastAsia="en-US"/>
                    </w:rPr>
                    <w:t>хорошо</w:t>
                  </w:r>
                </w:p>
              </w:tc>
            </w:tr>
            <w:tr w:rsidR="001E65CC" w:rsidRPr="001E65CC" w14:paraId="5A1F4FF3" w14:textId="77777777" w:rsidTr="00C77440">
              <w:trPr>
                <w:trHeight w:val="293"/>
              </w:trPr>
              <w:tc>
                <w:tcPr>
                  <w:tcW w:w="2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7E5D4F1" w14:textId="77777777" w:rsidR="001E65CC" w:rsidRPr="001E65CC" w:rsidRDefault="001E65CC" w:rsidP="001E65CC">
                  <w:pPr>
                    <w:spacing w:line="276" w:lineRule="auto"/>
                    <w:ind w:right="22"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color w:val="000000"/>
                      <w:szCs w:val="28"/>
                      <w:lang w:eastAsia="en-US"/>
                    </w:rPr>
                    <w:t>60 —70</w:t>
                  </w:r>
                </w:p>
              </w:tc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727275F" w14:textId="77777777" w:rsidR="001E65CC" w:rsidRPr="001E65CC" w:rsidRDefault="001E65CC" w:rsidP="001E65CC">
                  <w:pPr>
                    <w:spacing w:after="160" w:line="276" w:lineRule="auto"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color w:val="000000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4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41E513C" w14:textId="77777777" w:rsidR="001E65CC" w:rsidRPr="001E65CC" w:rsidRDefault="001E65CC" w:rsidP="001E65CC">
                  <w:pPr>
                    <w:spacing w:line="276" w:lineRule="auto"/>
                    <w:ind w:left="112"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color w:val="000000"/>
                      <w:szCs w:val="28"/>
                      <w:lang w:eastAsia="en-US"/>
                    </w:rPr>
                    <w:t>удовлетворительно</w:t>
                  </w:r>
                </w:p>
              </w:tc>
            </w:tr>
            <w:tr w:rsidR="001E65CC" w:rsidRPr="001E65CC" w14:paraId="5F37F57D" w14:textId="77777777" w:rsidTr="00C77440">
              <w:trPr>
                <w:trHeight w:val="288"/>
              </w:trPr>
              <w:tc>
                <w:tcPr>
                  <w:tcW w:w="2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E4AFF5B" w14:textId="77777777" w:rsidR="001E65CC" w:rsidRPr="001E65CC" w:rsidRDefault="001E65CC" w:rsidP="001E65CC">
                  <w:pPr>
                    <w:spacing w:line="276" w:lineRule="auto"/>
                    <w:ind w:right="22"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color w:val="000000"/>
                      <w:szCs w:val="28"/>
                      <w:lang w:eastAsia="en-US"/>
                    </w:rPr>
                    <w:t>менее 60</w:t>
                  </w:r>
                </w:p>
              </w:tc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E333D59" w14:textId="77777777" w:rsidR="001E65CC" w:rsidRPr="001E65CC" w:rsidRDefault="001E65CC" w:rsidP="001E65CC">
                  <w:pPr>
                    <w:spacing w:line="276" w:lineRule="auto"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color w:val="000000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4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EC53967" w14:textId="77777777" w:rsidR="001E65CC" w:rsidRPr="001E65CC" w:rsidRDefault="001E65CC" w:rsidP="001E65CC">
                  <w:pPr>
                    <w:spacing w:line="276" w:lineRule="auto"/>
                    <w:ind w:right="3"/>
                    <w:jc w:val="center"/>
                    <w:rPr>
                      <w:color w:val="000000"/>
                      <w:szCs w:val="28"/>
                      <w:lang w:eastAsia="en-US"/>
                    </w:rPr>
                  </w:pPr>
                  <w:r w:rsidRPr="001E65CC">
                    <w:rPr>
                      <w:color w:val="000000"/>
                      <w:szCs w:val="28"/>
                      <w:lang w:eastAsia="en-US"/>
                    </w:rPr>
                    <w:t>неудовлетворительно</w:t>
                  </w:r>
                </w:p>
              </w:tc>
            </w:tr>
          </w:tbl>
          <w:p w14:paraId="00D1AAC9" w14:textId="77777777" w:rsidR="001E65CC" w:rsidRPr="001E65CC" w:rsidRDefault="001E65CC" w:rsidP="001E65CC">
            <w:pPr>
              <w:ind w:firstLine="720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E65CC">
              <w:rPr>
                <w:b/>
                <w:i/>
                <w:sz w:val="28"/>
                <w:szCs w:val="28"/>
              </w:rPr>
              <w:t xml:space="preserve">Итоговая форма контроля – дифференцированный </w:t>
            </w:r>
            <w:proofErr w:type="gramStart"/>
            <w:r w:rsidRPr="001E65CC">
              <w:rPr>
                <w:b/>
                <w:i/>
                <w:sz w:val="28"/>
                <w:szCs w:val="28"/>
              </w:rPr>
              <w:t>зачет  в</w:t>
            </w:r>
            <w:proofErr w:type="gramEnd"/>
            <w:r w:rsidRPr="001E65CC">
              <w:rPr>
                <w:b/>
                <w:i/>
                <w:sz w:val="28"/>
                <w:szCs w:val="28"/>
              </w:rPr>
              <w:t xml:space="preserve"> первом семестре. </w:t>
            </w:r>
          </w:p>
        </w:tc>
      </w:tr>
    </w:tbl>
    <w:p w14:paraId="7204B688" w14:textId="77777777" w:rsidR="001E65CC" w:rsidRPr="00526FF0" w:rsidRDefault="001E65CC" w:rsidP="002118FB">
      <w:pPr>
        <w:spacing w:after="160" w:line="259" w:lineRule="auto"/>
        <w:rPr>
          <w:b/>
        </w:rPr>
      </w:pPr>
    </w:p>
    <w:sectPr w:rsidR="001E65CC" w:rsidRPr="00526FF0" w:rsidSect="007112D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6C711" w14:textId="77777777" w:rsidR="00C54C79" w:rsidRDefault="00C54C79">
      <w:r>
        <w:separator/>
      </w:r>
    </w:p>
  </w:endnote>
  <w:endnote w:type="continuationSeparator" w:id="0">
    <w:p w14:paraId="4C7801C0" w14:textId="77777777" w:rsidR="00C54C79" w:rsidRDefault="00C5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55381" w14:textId="77777777" w:rsidR="006C4877" w:rsidRDefault="006C4877" w:rsidP="00615E6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117447" w14:textId="77777777" w:rsidR="006C4877" w:rsidRDefault="006C4877" w:rsidP="00615E6B">
    <w:pPr>
      <w:pStyle w:val="a5"/>
      <w:ind w:right="360"/>
    </w:pPr>
  </w:p>
  <w:p w14:paraId="2AA67760" w14:textId="77777777" w:rsidR="00443964" w:rsidRDefault="004439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C4BD" w14:textId="77777777" w:rsidR="006C4877" w:rsidRDefault="006C4877" w:rsidP="00615E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A37E4" w14:textId="77777777" w:rsidR="00C54C79" w:rsidRDefault="00C54C79">
      <w:r>
        <w:separator/>
      </w:r>
    </w:p>
  </w:footnote>
  <w:footnote w:type="continuationSeparator" w:id="0">
    <w:p w14:paraId="0969ECA7" w14:textId="77777777" w:rsidR="00C54C79" w:rsidRDefault="00C5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9C540" w14:textId="77777777" w:rsidR="006C4877" w:rsidRDefault="006C4877" w:rsidP="00615E6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2F0D822" w14:textId="77777777" w:rsidR="006C4877" w:rsidRDefault="006C4877">
    <w:pPr>
      <w:pStyle w:val="a3"/>
    </w:pPr>
  </w:p>
  <w:p w14:paraId="6CA04673" w14:textId="77777777" w:rsidR="00443964" w:rsidRDefault="004439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9E381" w14:textId="77777777" w:rsidR="006C4877" w:rsidRDefault="006C4877">
    <w:pPr>
      <w:pStyle w:val="a3"/>
      <w:jc w:val="center"/>
    </w:pPr>
  </w:p>
  <w:p w14:paraId="78E99E22" w14:textId="77777777" w:rsidR="006C4877" w:rsidRDefault="006C4877">
    <w:pPr>
      <w:pStyle w:val="a3"/>
    </w:pPr>
  </w:p>
  <w:p w14:paraId="35646920" w14:textId="77777777" w:rsidR="00443964" w:rsidRDefault="004439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611"/>
    <w:multiLevelType w:val="hybridMultilevel"/>
    <w:tmpl w:val="9740F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7DA6"/>
    <w:multiLevelType w:val="hybridMultilevel"/>
    <w:tmpl w:val="438CE0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27C9B"/>
    <w:multiLevelType w:val="hybridMultilevel"/>
    <w:tmpl w:val="572E03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F3800"/>
    <w:multiLevelType w:val="hybridMultilevel"/>
    <w:tmpl w:val="438A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34037AA"/>
    <w:multiLevelType w:val="hybridMultilevel"/>
    <w:tmpl w:val="1D58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D9C"/>
    <w:multiLevelType w:val="hybridMultilevel"/>
    <w:tmpl w:val="1CA437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30F55"/>
    <w:multiLevelType w:val="hybridMultilevel"/>
    <w:tmpl w:val="B448E3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D2D01"/>
    <w:multiLevelType w:val="hybridMultilevel"/>
    <w:tmpl w:val="28EA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A1E2A"/>
    <w:multiLevelType w:val="hybridMultilevel"/>
    <w:tmpl w:val="DFBCF3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F73F6"/>
    <w:multiLevelType w:val="hybridMultilevel"/>
    <w:tmpl w:val="DD9A13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264A87"/>
    <w:multiLevelType w:val="hybridMultilevel"/>
    <w:tmpl w:val="9DB48C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F38E6"/>
    <w:multiLevelType w:val="hybridMultilevel"/>
    <w:tmpl w:val="0038D0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963396"/>
    <w:multiLevelType w:val="hybridMultilevel"/>
    <w:tmpl w:val="9866F7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416B6754"/>
    <w:multiLevelType w:val="hybridMultilevel"/>
    <w:tmpl w:val="AF40AA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8E0E47"/>
    <w:multiLevelType w:val="hybridMultilevel"/>
    <w:tmpl w:val="7786AE8A"/>
    <w:lvl w:ilvl="0" w:tplc="013E1D7C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3472D47"/>
    <w:multiLevelType w:val="hybridMultilevel"/>
    <w:tmpl w:val="73E81E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3B63F3"/>
    <w:multiLevelType w:val="multilevel"/>
    <w:tmpl w:val="5366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D25B4D"/>
    <w:multiLevelType w:val="hybridMultilevel"/>
    <w:tmpl w:val="D1949F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850C4B"/>
    <w:multiLevelType w:val="hybridMultilevel"/>
    <w:tmpl w:val="94F056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63198"/>
    <w:multiLevelType w:val="hybridMultilevel"/>
    <w:tmpl w:val="9E94281A"/>
    <w:lvl w:ilvl="0" w:tplc="FA900BA4">
      <w:start w:val="1"/>
      <w:numFmt w:val="decimal"/>
      <w:lvlText w:val="%1."/>
      <w:lvlJc w:val="left"/>
      <w:pPr>
        <w:ind w:left="14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384E934">
      <w:numFmt w:val="bullet"/>
      <w:lvlText w:val="•"/>
      <w:lvlJc w:val="left"/>
      <w:pPr>
        <w:ind w:left="1089" w:hanging="240"/>
      </w:pPr>
      <w:rPr>
        <w:rFonts w:hint="default"/>
        <w:lang w:val="ru-RU" w:eastAsia="en-US" w:bidi="ar-SA"/>
      </w:rPr>
    </w:lvl>
    <w:lvl w:ilvl="2" w:tplc="0284F43E">
      <w:numFmt w:val="bullet"/>
      <w:lvlText w:val="•"/>
      <w:lvlJc w:val="left"/>
      <w:pPr>
        <w:ind w:left="2039" w:hanging="240"/>
      </w:pPr>
      <w:rPr>
        <w:rFonts w:hint="default"/>
        <w:lang w:val="ru-RU" w:eastAsia="en-US" w:bidi="ar-SA"/>
      </w:rPr>
    </w:lvl>
    <w:lvl w:ilvl="3" w:tplc="AE72F054">
      <w:numFmt w:val="bullet"/>
      <w:lvlText w:val="•"/>
      <w:lvlJc w:val="left"/>
      <w:pPr>
        <w:ind w:left="2989" w:hanging="240"/>
      </w:pPr>
      <w:rPr>
        <w:rFonts w:hint="default"/>
        <w:lang w:val="ru-RU" w:eastAsia="en-US" w:bidi="ar-SA"/>
      </w:rPr>
    </w:lvl>
    <w:lvl w:ilvl="4" w:tplc="7034FD52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5" w:tplc="FC3AD8C0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DFD6AE04">
      <w:numFmt w:val="bullet"/>
      <w:lvlText w:val="•"/>
      <w:lvlJc w:val="left"/>
      <w:pPr>
        <w:ind w:left="5839" w:hanging="240"/>
      </w:pPr>
      <w:rPr>
        <w:rFonts w:hint="default"/>
        <w:lang w:val="ru-RU" w:eastAsia="en-US" w:bidi="ar-SA"/>
      </w:rPr>
    </w:lvl>
    <w:lvl w:ilvl="7" w:tplc="860AD210">
      <w:numFmt w:val="bullet"/>
      <w:lvlText w:val="•"/>
      <w:lvlJc w:val="left"/>
      <w:pPr>
        <w:ind w:left="6789" w:hanging="240"/>
      </w:pPr>
      <w:rPr>
        <w:rFonts w:hint="default"/>
        <w:lang w:val="ru-RU" w:eastAsia="en-US" w:bidi="ar-SA"/>
      </w:rPr>
    </w:lvl>
    <w:lvl w:ilvl="8" w:tplc="523A148C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0645585"/>
    <w:multiLevelType w:val="hybridMultilevel"/>
    <w:tmpl w:val="4F54C4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2363E6"/>
    <w:multiLevelType w:val="hybridMultilevel"/>
    <w:tmpl w:val="6C5698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A56B92"/>
    <w:multiLevelType w:val="hybridMultilevel"/>
    <w:tmpl w:val="0CB6EE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16D03"/>
    <w:multiLevelType w:val="hybridMultilevel"/>
    <w:tmpl w:val="438A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51487B"/>
    <w:multiLevelType w:val="hybridMultilevel"/>
    <w:tmpl w:val="9468C1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E48D3"/>
    <w:multiLevelType w:val="hybridMultilevel"/>
    <w:tmpl w:val="18B65A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8A75C3"/>
    <w:multiLevelType w:val="hybridMultilevel"/>
    <w:tmpl w:val="0CC092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BD2C9C"/>
    <w:multiLevelType w:val="hybridMultilevel"/>
    <w:tmpl w:val="540EF6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E3C5B"/>
    <w:multiLevelType w:val="hybridMultilevel"/>
    <w:tmpl w:val="17987CB2"/>
    <w:lvl w:ilvl="0" w:tplc="9170E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5"/>
  </w:num>
  <w:num w:numId="29">
    <w:abstractNumId w:val="21"/>
  </w:num>
  <w:num w:numId="30">
    <w:abstractNumId w:val="18"/>
  </w:num>
  <w:num w:numId="31">
    <w:abstractNumId w:val="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8FB"/>
    <w:rsid w:val="000132FC"/>
    <w:rsid w:val="00026F4F"/>
    <w:rsid w:val="000323A8"/>
    <w:rsid w:val="00046079"/>
    <w:rsid w:val="00066E7B"/>
    <w:rsid w:val="00073E5D"/>
    <w:rsid w:val="000962AB"/>
    <w:rsid w:val="000A7BEE"/>
    <w:rsid w:val="000C249D"/>
    <w:rsid w:val="00104D0E"/>
    <w:rsid w:val="00111F06"/>
    <w:rsid w:val="00171C9E"/>
    <w:rsid w:val="001B4DF8"/>
    <w:rsid w:val="001E65CC"/>
    <w:rsid w:val="002118FB"/>
    <w:rsid w:val="00261A12"/>
    <w:rsid w:val="002A12F6"/>
    <w:rsid w:val="002B69B4"/>
    <w:rsid w:val="00314E3E"/>
    <w:rsid w:val="003A1A77"/>
    <w:rsid w:val="00443964"/>
    <w:rsid w:val="00461A08"/>
    <w:rsid w:val="0047047E"/>
    <w:rsid w:val="00482727"/>
    <w:rsid w:val="004C703D"/>
    <w:rsid w:val="00501C4A"/>
    <w:rsid w:val="00562CA9"/>
    <w:rsid w:val="005D4E76"/>
    <w:rsid w:val="005D6B80"/>
    <w:rsid w:val="005E515B"/>
    <w:rsid w:val="00615E6B"/>
    <w:rsid w:val="00620831"/>
    <w:rsid w:val="006924CB"/>
    <w:rsid w:val="006C4414"/>
    <w:rsid w:val="006C4877"/>
    <w:rsid w:val="006D3AF4"/>
    <w:rsid w:val="007112D6"/>
    <w:rsid w:val="007705ED"/>
    <w:rsid w:val="00784B07"/>
    <w:rsid w:val="007A3769"/>
    <w:rsid w:val="007C4302"/>
    <w:rsid w:val="00840A73"/>
    <w:rsid w:val="0086482D"/>
    <w:rsid w:val="00892901"/>
    <w:rsid w:val="008F0CD1"/>
    <w:rsid w:val="0091448E"/>
    <w:rsid w:val="009C6BFE"/>
    <w:rsid w:val="00A41A1B"/>
    <w:rsid w:val="00A614C2"/>
    <w:rsid w:val="00A81A47"/>
    <w:rsid w:val="00A85625"/>
    <w:rsid w:val="00A9047D"/>
    <w:rsid w:val="00A90FBC"/>
    <w:rsid w:val="00AB6136"/>
    <w:rsid w:val="00AC2B5E"/>
    <w:rsid w:val="00AE0F1E"/>
    <w:rsid w:val="00AF543F"/>
    <w:rsid w:val="00B02AE1"/>
    <w:rsid w:val="00B62D36"/>
    <w:rsid w:val="00B949E9"/>
    <w:rsid w:val="00BB7CA7"/>
    <w:rsid w:val="00BE7C94"/>
    <w:rsid w:val="00C13DD3"/>
    <w:rsid w:val="00C14ADE"/>
    <w:rsid w:val="00C36469"/>
    <w:rsid w:val="00C54C79"/>
    <w:rsid w:val="00C84D13"/>
    <w:rsid w:val="00D41D78"/>
    <w:rsid w:val="00D41E5D"/>
    <w:rsid w:val="00D52FEB"/>
    <w:rsid w:val="00E0127F"/>
    <w:rsid w:val="00E012B8"/>
    <w:rsid w:val="00E0191C"/>
    <w:rsid w:val="00E11D96"/>
    <w:rsid w:val="00E12019"/>
    <w:rsid w:val="00E2412A"/>
    <w:rsid w:val="00E35724"/>
    <w:rsid w:val="00E50432"/>
    <w:rsid w:val="00E7444C"/>
    <w:rsid w:val="00E9159F"/>
    <w:rsid w:val="00E97F92"/>
    <w:rsid w:val="00EB6C43"/>
    <w:rsid w:val="00EC0012"/>
    <w:rsid w:val="00F02C47"/>
    <w:rsid w:val="00F46C1F"/>
    <w:rsid w:val="00F63E70"/>
    <w:rsid w:val="00F64AA6"/>
    <w:rsid w:val="00F947B5"/>
    <w:rsid w:val="00FC09DA"/>
    <w:rsid w:val="00FD6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19F4"/>
  <w15:docId w15:val="{7E91D4D8-6D31-4797-958B-44082594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C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8FB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18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2118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18FB"/>
    <w:pPr>
      <w:ind w:left="720"/>
      <w:contextualSpacing/>
    </w:pPr>
  </w:style>
  <w:style w:type="paragraph" w:styleId="a8">
    <w:name w:val="Normal (Web)"/>
    <w:basedOn w:val="a"/>
    <w:uiPriority w:val="99"/>
    <w:rsid w:val="002118FB"/>
    <w:pPr>
      <w:spacing w:before="100" w:beforeAutospacing="1" w:after="100" w:afterAutospacing="1"/>
    </w:pPr>
  </w:style>
  <w:style w:type="character" w:styleId="a9">
    <w:name w:val="page number"/>
    <w:basedOn w:val="a0"/>
    <w:rsid w:val="002118FB"/>
  </w:style>
  <w:style w:type="character" w:styleId="aa">
    <w:name w:val="Emphasis"/>
    <w:qFormat/>
    <w:rsid w:val="002118FB"/>
    <w:rPr>
      <w:b/>
      <w:bCs/>
      <w:i w:val="0"/>
      <w:iCs w:val="0"/>
    </w:rPr>
  </w:style>
  <w:style w:type="paragraph" w:customStyle="1" w:styleId="1">
    <w:name w:val="Абзац списка1"/>
    <w:basedOn w:val="a"/>
    <w:rsid w:val="002118F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2118F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2118FB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2118FB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2118FB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2118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118F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6">
    <w:name w:val="s_16"/>
    <w:basedOn w:val="a"/>
    <w:rsid w:val="002118FB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F46C1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6C1F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paragraph" w:customStyle="1" w:styleId="21">
    <w:name w:val="Абзац списка2"/>
    <w:basedOn w:val="a"/>
    <w:rsid w:val="00C3646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Default">
    <w:name w:val="Default"/>
    <w:rsid w:val="00C364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table" w:styleId="af0">
    <w:name w:val="Table Grid"/>
    <w:basedOn w:val="a1"/>
    <w:uiPriority w:val="39"/>
    <w:rsid w:val="00E1201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013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Бергер Ю А</cp:lastModifiedBy>
  <cp:revision>47</cp:revision>
  <dcterms:created xsi:type="dcterms:W3CDTF">2023-10-09T10:07:00Z</dcterms:created>
  <dcterms:modified xsi:type="dcterms:W3CDTF">2025-01-20T07:11:00Z</dcterms:modified>
</cp:coreProperties>
</file>